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大水坑镇人民政府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新泉井村2021年脱贫攻坚巩固提升暨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乡村振兴示范村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项目绩效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8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县财政局：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为进一步贯彻《盐池县全面实施预算绩效管理的实施方案（盐党办发〔2019〕75号），推进落实绩效主体责任，我单位对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新泉井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村2021年脱贫攻坚巩固提升暨乡村振兴示范村项目进行了自评自查，现将自评情况报告如下：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绩效目标分解下达情况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根据盐财（农）指标〔2022〕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号文件要求，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新泉井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村2021年脱贫攻坚巩固提升暨乡村振兴示范村项目下达资金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KaiTi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KaiTi_GB2312" w:cs="Times New Roman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1、项目资金到位情况分析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新泉井村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脱贫攻坚巩固暨乡村振兴示范村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项目资金实际到位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万元，资金到位率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2、项目资金执行情况分析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该项目按照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使用要求和支付进度落实到位。截至目前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到位资金2.5万元，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实际支出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2万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元，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打造文化墙、村部文化室2处，打造村部党建宣传栏2处，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资金执行率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80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3.项目资金管理情况分析。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textAlignment w:val="auto"/>
        <w:rPr>
          <w:rFonts w:hint="default" w:ascii="Times New Roman" w:hAnsi="Times New Roman" w:eastAsia="KaiTi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年我镇2021年脱贫攻坚巩固提升暨乡村振兴示范村项目资金严格按照《盐池县专项资金监督管理办法》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盐政办发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〔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2015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〕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13号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文件，严格执行财经纪律，在资金用途、支付条件、支付计划等方面，按照分级责任制，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费用分管领导、财务人员和财务分管领导分别审核签字，主要领导最终确认签字制，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主要领导最终确认签字制，会计核算准确、财务资料完整。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KaiTi_GB2312" w:cs="Times New Roman"/>
          <w:b/>
          <w:bCs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数量指标：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打造文化墙、村部文化室2处，打造村部党建宣传栏2处。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质量指标：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项目（工程）验收合格率为100%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时效指标：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项目（工程）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完成及时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率为100%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成本指标：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目前资金投入2万元。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经济效益指标</w:t>
      </w:r>
      <w:r>
        <w:rPr>
          <w:rFonts w:hint="eastAsia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居住条件得到改善。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社会效益指标：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居民生活质量得到提升。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可持续影响指标</w:t>
      </w:r>
      <w:r>
        <w:rPr>
          <w:rFonts w:hint="eastAsia" w:ascii="Times New Roman" w:hAnsi="Times New Roman" w:eastAsia="仿宋_GB2312" w:cs="Times New Roman"/>
          <w:b/>
          <w:bCs/>
          <w:spacing w:val="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农村群众精神文明建设持续提高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该项目绩效评价村民满意度为9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发生偏离绩效目标的原因主要是，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实际到位资金减少和疫情影响，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导致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数量指标、产出指标和资金执行率未完成，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下一步，我们将进一步转变观念、创新手段，逐步健全工作职责、工作规划、工作流程等一系列内部制度，进一步强化和完善项目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绩效目标的申报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。同时，不断加强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绩效管理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方面的培训工作，更新业务知识，提高道德操守、业务水平和管理水平。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（一）我单位根据项目绩效评价指标对各项目量化评价，自评指标得分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（二）我单位将按照财政部门的统一要求，对绩效评价情况予以公开。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盐池县本级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部门项目支出绩效自评表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600" w:lineRule="exact"/>
        <w:ind w:left="0" w:leftChars="0"/>
        <w:textAlignment w:val="auto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                     大水坑镇人民政府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600" w:lineRule="exact"/>
        <w:ind w:left="0" w:leftChars="0"/>
        <w:textAlignment w:val="auto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                            2023年3月15日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4480" w:firstLineChars="14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OTc2OGVmNjhkZGYxMGI4OThiYjk3MzU3ZmE1ZWYifQ=="/>
  </w:docVars>
  <w:rsids>
    <w:rsidRoot w:val="00000000"/>
    <w:rsid w:val="00EE25E8"/>
    <w:rsid w:val="09723F39"/>
    <w:rsid w:val="0EEF2421"/>
    <w:rsid w:val="0F5D75DB"/>
    <w:rsid w:val="11BF79A9"/>
    <w:rsid w:val="12F817F5"/>
    <w:rsid w:val="19702033"/>
    <w:rsid w:val="1D9F5E03"/>
    <w:rsid w:val="30743D62"/>
    <w:rsid w:val="326E2381"/>
    <w:rsid w:val="39E21AE3"/>
    <w:rsid w:val="3ACB0350"/>
    <w:rsid w:val="3BCE7B87"/>
    <w:rsid w:val="3CA3550B"/>
    <w:rsid w:val="3FBF146B"/>
    <w:rsid w:val="405D1866"/>
    <w:rsid w:val="425960F7"/>
    <w:rsid w:val="456B2DA1"/>
    <w:rsid w:val="4757061A"/>
    <w:rsid w:val="47694C08"/>
    <w:rsid w:val="48573DF6"/>
    <w:rsid w:val="49AB155F"/>
    <w:rsid w:val="4C24282A"/>
    <w:rsid w:val="4CE27936"/>
    <w:rsid w:val="536C1D08"/>
    <w:rsid w:val="584345E4"/>
    <w:rsid w:val="6B2F38EF"/>
    <w:rsid w:val="70E470C7"/>
    <w:rsid w:val="71F84623"/>
    <w:rsid w:val="7397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Calibri" w:hAnsi="Calibri" w:eastAsia="宋体" w:cs="Calibri"/>
    </w:r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1030</Words>
  <Characters>1085</Characters>
  <Lines>0</Lines>
  <Paragraphs>0</Paragraphs>
  <TotalTime>0</TotalTime>
  <ScaleCrop>false</ScaleCrop>
  <LinksUpToDate>false</LinksUpToDate>
  <CharactersWithSpaces>1134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2022-12-01T15:45:00Z</dcterms:created>
  <dc:creator>Administrator</dc:creator>
  <cp:lastModifiedBy>青春箌揹洳蓅</cp:lastModifiedBy>
  <cp:lastPrinted>2023-03-22T02:48:00Z</cp:lastPrinted>
  <dcterms:modified xsi:type="dcterms:W3CDTF">2023-04-10T09:27:57Z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647FC07B95374CC8BE4CC4DB5660AEDB_13</vt:lpwstr>
  </property>
</Properties>
</file>