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ind w:left="0"/>
        <w:jc w:val="center"/>
        <w:textAlignment w:val="auto"/>
        <w:rPr>
          <w:rFonts w:hint="default" w:ascii="Times New Roman" w:hAnsi="Times New Roman" w:eastAsia="方正小标宋简体" w:cs="Times New Roman"/>
          <w:b w:val="0"/>
          <w:bCs w:val="0"/>
          <w:color w:val="auto"/>
          <w:sz w:val="40"/>
          <w:szCs w:val="40"/>
          <w:lang w:val="en-US" w:eastAsia="zh-CN"/>
        </w:rPr>
      </w:pPr>
      <w:r>
        <w:rPr>
          <w:rFonts w:hint="default" w:ascii="Times New Roman" w:hAnsi="Times New Roman" w:eastAsia="方正小标宋简体" w:cs="Times New Roman"/>
          <w:b w:val="0"/>
          <w:bCs w:val="0"/>
          <w:color w:val="auto"/>
          <w:sz w:val="44"/>
          <w:szCs w:val="44"/>
          <w:lang w:val="en-US" w:eastAsia="zh-CN"/>
        </w:rPr>
        <w:t>大</w:t>
      </w:r>
      <w:r>
        <w:rPr>
          <w:rFonts w:hint="default" w:ascii="Times New Roman" w:hAnsi="Times New Roman" w:eastAsia="方正小标宋简体" w:cs="Times New Roman"/>
          <w:b w:val="0"/>
          <w:bCs w:val="0"/>
          <w:color w:val="auto"/>
          <w:sz w:val="40"/>
          <w:szCs w:val="40"/>
          <w:lang w:val="en-US" w:eastAsia="zh-CN"/>
        </w:rPr>
        <w:t>水坑镇人民政府</w:t>
      </w:r>
    </w:p>
    <w:p>
      <w:pPr>
        <w:keepNext w:val="0"/>
        <w:keepLines w:val="0"/>
        <w:pageBreakBefore w:val="0"/>
        <w:widowControl w:val="0"/>
        <w:kinsoku/>
        <w:wordWrap/>
        <w:overflowPunct/>
        <w:topLinePunct w:val="0"/>
        <w:autoSpaceDE/>
        <w:autoSpaceDN/>
        <w:bidi w:val="0"/>
        <w:adjustRightInd/>
        <w:snapToGrid/>
        <w:spacing w:line="580" w:lineRule="exact"/>
        <w:ind w:left="0"/>
        <w:jc w:val="center"/>
        <w:textAlignment w:val="auto"/>
        <w:rPr>
          <w:rFonts w:hint="eastAsia" w:ascii="宋体" w:hAnsi="宋体" w:eastAsia="宋体" w:cs="宋体"/>
          <w:b w:val="0"/>
          <w:bCs w:val="0"/>
          <w:color w:val="auto"/>
          <w:sz w:val="40"/>
          <w:szCs w:val="40"/>
          <w:lang w:val="en-US" w:eastAsia="zh-CN"/>
        </w:rPr>
      </w:pPr>
      <w:r>
        <w:rPr>
          <w:rFonts w:hint="default" w:ascii="Times New Roman" w:hAnsi="Times New Roman" w:eastAsia="方正小标宋简体" w:cs="Times New Roman"/>
          <w:b w:val="0"/>
          <w:bCs w:val="0"/>
          <w:color w:val="auto"/>
          <w:sz w:val="40"/>
          <w:szCs w:val="40"/>
          <w:lang w:val="en-US" w:eastAsia="zh-CN"/>
        </w:rPr>
        <w:t>关于</w:t>
      </w:r>
      <w:r>
        <w:rPr>
          <w:rFonts w:hint="eastAsia" w:ascii="Times New Roman" w:hAnsi="Times New Roman" w:eastAsia="方正小标宋简体" w:cs="Times New Roman"/>
          <w:b w:val="0"/>
          <w:bCs w:val="0"/>
          <w:color w:val="auto"/>
          <w:sz w:val="40"/>
          <w:szCs w:val="40"/>
          <w:lang w:val="en-US" w:eastAsia="zh-CN"/>
        </w:rPr>
        <w:t>2022</w:t>
      </w:r>
      <w:r>
        <w:rPr>
          <w:rFonts w:hint="default" w:ascii="Times New Roman" w:hAnsi="Times New Roman" w:eastAsia="方正小标宋简体" w:cs="Times New Roman"/>
          <w:b w:val="0"/>
          <w:bCs w:val="0"/>
          <w:color w:val="auto"/>
          <w:sz w:val="40"/>
          <w:szCs w:val="40"/>
          <w:lang w:val="en-US" w:eastAsia="zh-CN"/>
        </w:rPr>
        <w:t>年</w:t>
      </w:r>
      <w:r>
        <w:rPr>
          <w:rFonts w:hint="eastAsia" w:ascii="Times New Roman" w:hAnsi="Times New Roman" w:eastAsia="方正小标宋简体" w:cs="Times New Roman"/>
          <w:b w:val="0"/>
          <w:bCs w:val="0"/>
          <w:color w:val="auto"/>
          <w:sz w:val="40"/>
          <w:szCs w:val="40"/>
          <w:lang w:val="en-US" w:eastAsia="zh-CN"/>
        </w:rPr>
        <w:t>元旦春节慰问暨送温暖活动资金</w:t>
      </w:r>
      <w:r>
        <w:rPr>
          <w:rFonts w:hint="default" w:ascii="Times New Roman" w:hAnsi="Times New Roman" w:eastAsia="方正小标宋简体" w:cs="Times New Roman"/>
          <w:b w:val="0"/>
          <w:bCs w:val="0"/>
          <w:color w:val="auto"/>
          <w:sz w:val="40"/>
          <w:szCs w:val="40"/>
          <w:lang w:val="en-US" w:eastAsia="zh-CN"/>
        </w:rPr>
        <w:t xml:space="preserve">             的绩效自评报告</w:t>
      </w:r>
    </w:p>
    <w:p>
      <w:pPr>
        <w:pStyle w:val="3"/>
        <w:keepNext w:val="0"/>
        <w:keepLines w:val="0"/>
        <w:pageBreakBefore w:val="0"/>
        <w:widowControl w:val="0"/>
        <w:kinsoku/>
        <w:wordWrap/>
        <w:overflowPunct/>
        <w:topLinePunct w:val="0"/>
        <w:autoSpaceDE/>
        <w:autoSpaceDN/>
        <w:bidi w:val="0"/>
        <w:adjustRightInd/>
        <w:snapToGrid/>
        <w:spacing w:line="580" w:lineRule="exact"/>
        <w:ind w:left="0"/>
        <w:textAlignment w:val="auto"/>
        <w:rPr>
          <w:rFonts w:hint="default"/>
          <w:sz w:val="20"/>
          <w:szCs w:val="2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rPr>
          <w:rFonts w:hint="default" w:ascii="Times New Roman" w:hAnsi="Times New Roman" w:eastAsia="仿宋_GB2312" w:cs="Times New Roman"/>
          <w:b w:val="0"/>
          <w:bCs w:val="0"/>
          <w:sz w:val="32"/>
          <w:szCs w:val="32"/>
          <w:lang w:eastAsia="zh-CN"/>
        </w:rPr>
      </w:pPr>
      <w:r>
        <w:rPr>
          <w:rFonts w:hint="default" w:ascii="Times New Roman" w:hAnsi="Times New Roman" w:eastAsia="仿宋_GB2312" w:cs="Times New Roman"/>
          <w:b w:val="0"/>
          <w:bCs w:val="0"/>
          <w:sz w:val="32"/>
          <w:szCs w:val="32"/>
          <w:lang w:eastAsia="zh-CN"/>
        </w:rPr>
        <w:t>县财政局：</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default"/>
          <w:lang w:eastAsia="zh-CN"/>
        </w:rPr>
      </w:pPr>
      <w:r>
        <w:rPr>
          <w:rFonts w:hint="eastAsia" w:ascii="仿宋_GB2312" w:hAnsi="仿宋_GB2312" w:eastAsia="仿宋_GB2312" w:cs="仿宋_GB2312"/>
          <w:color w:val="000000"/>
          <w:sz w:val="32"/>
          <w:szCs w:val="32"/>
          <w:lang w:eastAsia="zh-CN"/>
        </w:rPr>
        <w:t>按照《盐池县财政局关于开展</w:t>
      </w:r>
      <w:r>
        <w:rPr>
          <w:rFonts w:hint="eastAsia" w:ascii="仿宋_GB2312" w:hAnsi="仿宋_GB2312" w:eastAsia="仿宋_GB2312" w:cs="仿宋_GB2312"/>
          <w:color w:val="000000"/>
          <w:sz w:val="32"/>
          <w:szCs w:val="32"/>
          <w:lang w:val="en-US" w:eastAsia="zh-CN"/>
        </w:rPr>
        <w:t>2022年度部门项目支出绩效自评的通知</w:t>
      </w:r>
      <w:r>
        <w:rPr>
          <w:rFonts w:hint="eastAsia" w:ascii="仿宋_GB2312" w:hAnsi="仿宋_GB2312" w:eastAsia="仿宋_GB2312" w:cs="仿宋_GB2312"/>
          <w:color w:val="000000"/>
          <w:sz w:val="32"/>
          <w:szCs w:val="32"/>
          <w:lang w:eastAsia="zh-CN"/>
        </w:rPr>
        <w:t>》</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CN"/>
        </w:rPr>
        <w:t>盐财</w:t>
      </w:r>
      <w:r>
        <w:rPr>
          <w:rFonts w:hint="eastAsia" w:ascii="Times New Roman" w:hAnsi="Times New Roman" w:eastAsia="仿宋_GB2312" w:cs="Times New Roman"/>
          <w:sz w:val="32"/>
          <w:szCs w:val="32"/>
          <w:lang w:eastAsia="zh-CN"/>
        </w:rPr>
        <w:t>发</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202</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27</w:t>
      </w:r>
      <w:r>
        <w:rPr>
          <w:rFonts w:hint="default" w:ascii="Times New Roman" w:hAnsi="Times New Roman" w:eastAsia="仿宋_GB2312" w:cs="Times New Roman"/>
          <w:sz w:val="32"/>
          <w:szCs w:val="32"/>
          <w:lang w:eastAsia="zh-CN"/>
        </w:rPr>
        <w:t>号</w:t>
      </w:r>
      <w:r>
        <w:rPr>
          <w:rFonts w:hint="eastAsia" w:ascii="Times New Roman" w:hAnsi="Times New Roman" w:eastAsia="仿宋_GB2312" w:cs="Times New Roman"/>
          <w:sz w:val="32"/>
          <w:szCs w:val="32"/>
          <w:lang w:eastAsia="zh-CN"/>
        </w:rPr>
        <w:t>）</w:t>
      </w:r>
      <w:r>
        <w:rPr>
          <w:rFonts w:hint="eastAsia" w:ascii="仿宋_GB2312" w:hAnsi="仿宋_GB2312" w:eastAsia="仿宋_GB2312" w:cs="仿宋_GB2312"/>
          <w:color w:val="000000"/>
          <w:sz w:val="32"/>
          <w:szCs w:val="32"/>
          <w:lang w:eastAsia="zh-CN"/>
        </w:rPr>
        <w:t>文件要求，现就大水坑镇</w:t>
      </w:r>
      <w:r>
        <w:rPr>
          <w:rFonts w:hint="eastAsia" w:ascii="仿宋_GB2312" w:hAnsi="仿宋_GB2312" w:eastAsia="仿宋_GB2312" w:cs="仿宋_GB2312"/>
          <w:color w:val="000000"/>
          <w:sz w:val="32"/>
          <w:szCs w:val="32"/>
          <w:lang w:val="en-US" w:eastAsia="zh-CN"/>
        </w:rPr>
        <w:t>2022年大水坑镇</w:t>
      </w:r>
      <w:r>
        <w:rPr>
          <w:rFonts w:hint="eastAsia" w:ascii="Times New Roman" w:hAnsi="Times New Roman" w:eastAsia="仿宋_GB2312" w:cs="Times New Roman"/>
          <w:color w:val="000000"/>
          <w:sz w:val="32"/>
          <w:szCs w:val="32"/>
          <w:lang w:val="en-US" w:eastAsia="zh-CN"/>
        </w:rPr>
        <w:t>元旦春节慰问暨送温暖活动资金</w:t>
      </w:r>
      <w:r>
        <w:rPr>
          <w:rFonts w:hint="eastAsia" w:ascii="仿宋_GB2312" w:hAnsi="仿宋_GB2312" w:eastAsia="仿宋_GB2312" w:cs="仿宋_GB2312"/>
          <w:color w:val="000000"/>
          <w:sz w:val="32"/>
          <w:szCs w:val="32"/>
          <w:lang w:val="en-US" w:eastAsia="zh-CN"/>
        </w:rPr>
        <w:t>2022年度绩效自评情况报告如下。</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b w:val="0"/>
          <w:bCs w:val="0"/>
          <w:sz w:val="32"/>
          <w:szCs w:val="32"/>
          <w:lang w:eastAsia="zh-CN"/>
        </w:rPr>
        <w:t>一、</w:t>
      </w:r>
      <w:r>
        <w:rPr>
          <w:rFonts w:hint="default" w:ascii="Times New Roman" w:hAnsi="Times New Roman" w:eastAsia="黑体" w:cs="Times New Roman"/>
          <w:b w:val="0"/>
          <w:bCs w:val="0"/>
          <w:sz w:val="32"/>
          <w:szCs w:val="32"/>
        </w:rPr>
        <w:t>绩效目标批复下达情况</w:t>
      </w:r>
      <w:r>
        <w:rPr>
          <w:rFonts w:hint="default" w:ascii="Times New Roman" w:hAnsi="Times New Roman" w:eastAsia="仿宋_GB2312" w:cs="Times New Roman"/>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firstLine="640" w:firstLineChars="200"/>
        <w:jc w:val="left"/>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年初批复下达县级资金</w:t>
      </w:r>
      <w:r>
        <w:rPr>
          <w:rFonts w:hint="eastAsia" w:ascii="Times New Roman" w:hAnsi="Times New Roman" w:eastAsia="仿宋_GB2312" w:cs="Times New Roman"/>
          <w:color w:val="000000"/>
          <w:sz w:val="32"/>
          <w:szCs w:val="32"/>
          <w:lang w:val="en-US" w:eastAsia="zh-CN"/>
        </w:rPr>
        <w:t>元旦春节慰问暨送温暖活动</w:t>
      </w:r>
      <w:r>
        <w:rPr>
          <w:rFonts w:hint="default" w:ascii="Times New Roman" w:hAnsi="Times New Roman" w:eastAsia="仿宋_GB2312" w:cs="Times New Roman"/>
          <w:color w:val="000000"/>
          <w:sz w:val="32"/>
          <w:szCs w:val="32"/>
          <w:lang w:val="en-US" w:eastAsia="zh-CN"/>
        </w:rPr>
        <w:t>经费预算和绩效目标情况。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firstLine="640" w:firstLineChars="200"/>
        <w:jc w:val="left"/>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根据盐池县财政局</w:t>
      </w:r>
      <w:r>
        <w:rPr>
          <w:rFonts w:hint="default" w:ascii="Times New Roman" w:hAnsi="Times New Roman" w:eastAsia="仿宋_GB2312" w:cs="Times New Roman"/>
          <w:color w:val="auto"/>
          <w:sz w:val="32"/>
          <w:szCs w:val="32"/>
          <w:lang w:val="en-US" w:eastAsia="zh-CN"/>
        </w:rPr>
        <w:t>《关于</w:t>
      </w:r>
      <w:r>
        <w:rPr>
          <w:rFonts w:hint="eastAsia" w:ascii="Times New Roman" w:hAnsi="Times New Roman" w:eastAsia="仿宋_GB2312" w:cs="Times New Roman"/>
          <w:color w:val="000000"/>
          <w:sz w:val="32"/>
          <w:szCs w:val="32"/>
          <w:lang w:val="en-US" w:eastAsia="zh-CN"/>
        </w:rPr>
        <w:t>元旦春节慰问暨送温暖活动</w:t>
      </w:r>
      <w:r>
        <w:rPr>
          <w:rFonts w:hint="default" w:ascii="Times New Roman" w:hAnsi="Times New Roman" w:eastAsia="仿宋_GB2312" w:cs="Times New Roman"/>
          <w:color w:val="000000"/>
          <w:sz w:val="32"/>
          <w:szCs w:val="32"/>
          <w:lang w:val="en-US" w:eastAsia="zh-CN"/>
        </w:rPr>
        <w:t>经费</w:t>
      </w:r>
      <w:r>
        <w:rPr>
          <w:rFonts w:hint="eastAsia" w:ascii="Times New Roman" w:hAnsi="Times New Roman" w:eastAsia="仿宋_GB2312" w:cs="Times New Roman"/>
          <w:color w:val="000000"/>
          <w:sz w:val="32"/>
          <w:szCs w:val="32"/>
          <w:lang w:val="en-US" w:eastAsia="zh-CN"/>
        </w:rPr>
        <w:t>的</w:t>
      </w:r>
      <w:r>
        <w:rPr>
          <w:rFonts w:hint="default" w:ascii="Times New Roman" w:hAnsi="Times New Roman" w:eastAsia="仿宋_GB2312" w:cs="Times New Roman"/>
          <w:color w:val="auto"/>
          <w:sz w:val="32"/>
          <w:szCs w:val="32"/>
          <w:lang w:val="en-US" w:eastAsia="zh-CN"/>
        </w:rPr>
        <w:t>通知》</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000000"/>
          <w:sz w:val="32"/>
          <w:szCs w:val="32"/>
          <w:lang w:val="en-US" w:eastAsia="zh-CN"/>
        </w:rPr>
        <w:t>盐财</w:t>
      </w:r>
      <w:r>
        <w:rPr>
          <w:rFonts w:hint="eastAsia" w:ascii="Times New Roman" w:hAnsi="Times New Roman" w:eastAsia="仿宋_GB2312" w:cs="Times New Roman"/>
          <w:color w:val="000000"/>
          <w:sz w:val="32"/>
          <w:szCs w:val="32"/>
          <w:lang w:val="en-US" w:eastAsia="zh-CN"/>
        </w:rPr>
        <w:t>预（公共预算）2022年第016号</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000000"/>
          <w:sz w:val="32"/>
          <w:szCs w:val="32"/>
          <w:lang w:val="en-US" w:eastAsia="zh-CN"/>
        </w:rPr>
        <w:t>文件精神，县财政局下达我镇</w:t>
      </w:r>
      <w:r>
        <w:rPr>
          <w:rFonts w:hint="eastAsia" w:ascii="Times New Roman" w:hAnsi="Times New Roman" w:eastAsia="仿宋_GB2312" w:cs="Times New Roman"/>
          <w:color w:val="000000"/>
          <w:sz w:val="32"/>
          <w:szCs w:val="32"/>
          <w:lang w:val="en-US" w:eastAsia="zh-CN"/>
        </w:rPr>
        <w:t>元旦春节慰问暨送温暖活动</w:t>
      </w:r>
      <w:r>
        <w:rPr>
          <w:rFonts w:hint="default" w:ascii="Times New Roman" w:hAnsi="Times New Roman" w:eastAsia="仿宋_GB2312" w:cs="Times New Roman"/>
          <w:color w:val="000000"/>
          <w:sz w:val="32"/>
          <w:szCs w:val="32"/>
          <w:lang w:val="en-US" w:eastAsia="zh-CN"/>
        </w:rPr>
        <w:t>资金</w:t>
      </w:r>
      <w:r>
        <w:rPr>
          <w:rFonts w:hint="eastAsia" w:ascii="Times New Roman" w:hAnsi="Times New Roman" w:eastAsia="仿宋_GB2312" w:cs="Times New Roman"/>
          <w:color w:val="000000"/>
          <w:sz w:val="32"/>
          <w:szCs w:val="32"/>
          <w:lang w:val="en-US" w:eastAsia="zh-CN"/>
        </w:rPr>
        <w:t>9</w:t>
      </w:r>
      <w:r>
        <w:rPr>
          <w:rFonts w:hint="default" w:ascii="Times New Roman" w:hAnsi="Times New Roman" w:eastAsia="仿宋_GB2312" w:cs="Times New Roman"/>
          <w:color w:val="000000"/>
          <w:sz w:val="32"/>
          <w:szCs w:val="32"/>
          <w:lang w:val="en-US" w:eastAsia="zh-CN"/>
        </w:rPr>
        <w:t>万元。主要用于主要用于对因重大疾病、自然灾害或者突发事件、残疾无生活来源、年老无劳动能力等导致生活特别困难的的城乡常住居民以及失独老人、纯女户等进行“两节”慰问。</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黑体" w:cs="Times New Roman"/>
          <w:b w:val="0"/>
          <w:bCs w:val="0"/>
          <w:sz w:val="32"/>
          <w:szCs w:val="32"/>
          <w:lang w:eastAsia="zh-CN"/>
        </w:rPr>
      </w:pPr>
      <w:r>
        <w:rPr>
          <w:rFonts w:hint="default" w:ascii="Times New Roman" w:hAnsi="Times New Roman" w:eastAsia="黑体" w:cs="Times New Roman"/>
          <w:b w:val="0"/>
          <w:bCs w:val="0"/>
          <w:sz w:val="32"/>
          <w:szCs w:val="32"/>
          <w:lang w:eastAsia="zh-CN"/>
        </w:rPr>
        <w:t>二、绩效目标完成情况分析</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80" w:lineRule="exact"/>
        <w:ind w:left="0"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（一）资金投入情况分析</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80" w:lineRule="exact"/>
        <w:ind w:left="0"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1.项目资金到位情况分析</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jc w:val="both"/>
        <w:textAlignment w:val="auto"/>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202</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年我镇</w:t>
      </w:r>
      <w:r>
        <w:rPr>
          <w:rFonts w:hint="eastAsia" w:ascii="Times New Roman" w:hAnsi="Times New Roman" w:eastAsia="仿宋_GB2312" w:cs="Times New Roman"/>
          <w:color w:val="000000"/>
          <w:sz w:val="32"/>
          <w:szCs w:val="32"/>
          <w:lang w:val="en-US" w:eastAsia="zh-CN"/>
        </w:rPr>
        <w:t>元旦春节慰问暨送温暖活动</w:t>
      </w:r>
      <w:r>
        <w:rPr>
          <w:rFonts w:hint="default" w:ascii="Times New Roman" w:hAnsi="Times New Roman" w:eastAsia="仿宋_GB2312" w:cs="Times New Roman"/>
          <w:color w:val="000000"/>
          <w:sz w:val="32"/>
          <w:szCs w:val="32"/>
          <w:lang w:val="en-US" w:eastAsia="zh-CN"/>
        </w:rPr>
        <w:t>资金共计</w:t>
      </w:r>
      <w:r>
        <w:rPr>
          <w:rFonts w:hint="eastAsia" w:ascii="Times New Roman" w:hAnsi="Times New Roman" w:eastAsia="仿宋_GB2312" w:cs="Times New Roman"/>
          <w:color w:val="000000"/>
          <w:sz w:val="32"/>
          <w:szCs w:val="32"/>
          <w:lang w:val="en-US" w:eastAsia="zh-CN"/>
        </w:rPr>
        <w:t>9</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万元，于202</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年通过财政一体化系统下达指标</w:t>
      </w:r>
      <w:r>
        <w:rPr>
          <w:rFonts w:hint="eastAsia" w:ascii="Times New Roman" w:hAnsi="Times New Roman" w:eastAsia="仿宋_GB2312" w:cs="Times New Roman"/>
          <w:color w:val="000000"/>
          <w:sz w:val="32"/>
          <w:szCs w:val="32"/>
          <w:lang w:val="en-US" w:eastAsia="zh-CN"/>
        </w:rPr>
        <w:t>9</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万元，资金到位率100%。</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80" w:lineRule="exact"/>
        <w:ind w:left="0"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2.项目资金执行情况</w:t>
      </w:r>
    </w:p>
    <w:p>
      <w:pPr>
        <w:pStyle w:val="3"/>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资金全部用于202</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年辖区15个村</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、3个社区</w:t>
      </w:r>
      <w:r>
        <w:rPr>
          <w:rFonts w:hint="default" w:ascii="Times New Roman" w:hAnsi="Times New Roman" w:eastAsia="仿宋_GB2312" w:cs="Times New Roman"/>
          <w:color w:val="000000"/>
          <w:sz w:val="32"/>
          <w:szCs w:val="32"/>
          <w:lang w:val="en-US" w:eastAsia="zh-CN"/>
        </w:rPr>
        <w:t>因重大疾病、自然灾害或者突发事件、残疾无生活来源、年老无劳动能力等导致生活特别困难的的城乡常住居民以及失独老人、纯女户等</w:t>
      </w:r>
      <w:r>
        <w:rPr>
          <w:rFonts w:hint="eastAsia" w:ascii="Times New Roman" w:hAnsi="Times New Roman" w:eastAsia="仿宋_GB2312" w:cs="Times New Roman"/>
          <w:color w:val="000000"/>
          <w:sz w:val="32"/>
          <w:szCs w:val="32"/>
          <w:lang w:val="en-US" w:eastAsia="zh-CN"/>
        </w:rPr>
        <w:t>对象</w:t>
      </w:r>
      <w:r>
        <w:rPr>
          <w:rFonts w:hint="default" w:ascii="Times New Roman" w:hAnsi="Times New Roman" w:eastAsia="仿宋_GB2312" w:cs="Times New Roman"/>
          <w:color w:val="000000"/>
          <w:sz w:val="32"/>
          <w:szCs w:val="32"/>
          <w:lang w:val="en-US" w:eastAsia="zh-CN"/>
        </w:rPr>
        <w:t>“两节”</w:t>
      </w:r>
      <w:r>
        <w:rPr>
          <w:rFonts w:hint="eastAsia" w:ascii="Times New Roman" w:hAnsi="Times New Roman" w:eastAsia="仿宋_GB2312" w:cs="Times New Roman"/>
          <w:color w:val="000000"/>
          <w:sz w:val="32"/>
          <w:szCs w:val="32"/>
          <w:lang w:val="en-US" w:eastAsia="zh-CN"/>
        </w:rPr>
        <w:t>的</w:t>
      </w:r>
      <w:r>
        <w:rPr>
          <w:rFonts w:hint="default" w:ascii="Times New Roman" w:hAnsi="Times New Roman" w:eastAsia="仿宋_GB2312" w:cs="Times New Roman"/>
          <w:color w:val="000000"/>
          <w:sz w:val="32"/>
          <w:szCs w:val="32"/>
          <w:lang w:val="en-US" w:eastAsia="zh-CN"/>
        </w:rPr>
        <w:t>慰问。</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切实解决我镇居民实实在在的</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困难，</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提高我镇所有居民的幸福指数。</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80" w:lineRule="exact"/>
        <w:ind w:left="0"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3.资金管理情况</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202</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年我镇</w:t>
      </w:r>
      <w:r>
        <w:rPr>
          <w:rFonts w:hint="eastAsia" w:ascii="Times New Roman" w:hAnsi="Times New Roman" w:eastAsia="仿宋_GB2312" w:cs="Times New Roman"/>
          <w:color w:val="000000"/>
          <w:sz w:val="32"/>
          <w:szCs w:val="32"/>
          <w:lang w:val="en-US" w:eastAsia="zh-CN"/>
        </w:rPr>
        <w:t>元旦春节慰问暨送温暖活动</w:t>
      </w:r>
      <w:r>
        <w:rPr>
          <w:rFonts w:hint="default" w:ascii="Times New Roman" w:hAnsi="Times New Roman" w:eastAsia="仿宋_GB2312" w:cs="Times New Roman"/>
          <w:color w:val="000000"/>
          <w:sz w:val="32"/>
          <w:szCs w:val="32"/>
          <w:lang w:val="en-US" w:eastAsia="zh-CN"/>
        </w:rPr>
        <w:t>资金严格按照</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《盐池县专项资金监督管理办法》</w:t>
      </w:r>
      <w:r>
        <w:rPr>
          <w:rFonts w:hint="eastAsia"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盐政办发</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2015</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13号</w:t>
      </w:r>
      <w:r>
        <w:rPr>
          <w:rFonts w:hint="eastAsia"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文件，严格执行财经纪律，在资金用途、支付条件、支付计划等方面，按照分级责任制，费用分管领导和财务人员分别审核签字，主要领导最终确认签字制，会计核算准确、财务资料完整。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firstLine="643" w:firstLineChars="200"/>
        <w:jc w:val="both"/>
        <w:textAlignment w:val="auto"/>
        <w:rPr>
          <w:rFonts w:hint="default" w:ascii="Times New Roman" w:hAnsi="Times New Roman" w:eastAsia="仿宋_GB2312" w:cs="Times New Roman"/>
          <w:b/>
          <w:bCs/>
          <w:color w:val="auto"/>
          <w:sz w:val="32"/>
          <w:szCs w:val="32"/>
          <w:lang w:eastAsia="zh-CN"/>
        </w:rPr>
      </w:pPr>
      <w:r>
        <w:rPr>
          <w:rFonts w:hint="default" w:ascii="Times New Roman" w:hAnsi="Times New Roman" w:eastAsia="楷体_GB2312" w:cs="Times New Roman"/>
          <w:b/>
          <w:bCs/>
          <w:sz w:val="32"/>
          <w:szCs w:val="32"/>
          <w:lang w:val="en-US" w:eastAsia="zh-CN"/>
        </w:rPr>
        <w:t>（二）绩效目标完成情况分析</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80" w:lineRule="exact"/>
        <w:ind w:left="0"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1.产出指标完成情况分析。</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rPr>
        <w:t>数量指标</w:t>
      </w:r>
      <w:r>
        <w:rPr>
          <w:rFonts w:hint="eastAsia" w:ascii="Times New Roman" w:hAnsi="Times New Roman" w:eastAsia="仿宋_GB2312" w:cs="Times New Roman"/>
          <w:b/>
          <w:bCs/>
          <w:sz w:val="32"/>
          <w:szCs w:val="32"/>
          <w:lang w:eastAsia="zh-CN"/>
        </w:rPr>
        <w:t>：</w:t>
      </w:r>
      <w:r>
        <w:rPr>
          <w:rFonts w:hint="default" w:ascii="Times New Roman" w:hAnsi="Times New Roman" w:eastAsia="仿宋_GB2312" w:cs="Times New Roman"/>
          <w:sz w:val="32"/>
          <w:szCs w:val="32"/>
          <w:lang w:val="en-US" w:eastAsia="zh-CN"/>
        </w:rPr>
        <w:t>制定</w:t>
      </w:r>
      <w:r>
        <w:rPr>
          <w:rFonts w:hint="eastAsia" w:ascii="Times New Roman" w:hAnsi="Times New Roman" w:eastAsia="仿宋_GB2312" w:cs="Times New Roman"/>
          <w:sz w:val="32"/>
          <w:szCs w:val="32"/>
          <w:lang w:val="en-US" w:eastAsia="zh-CN"/>
        </w:rPr>
        <w:t>方案确定慰问对象60户</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根据制定目标我镇按照目标实行，完成60户慰问对象的慰问资金支出</w:t>
      </w:r>
      <w:r>
        <w:rPr>
          <w:rFonts w:hint="default" w:ascii="Times New Roman" w:hAnsi="Times New Roman" w:eastAsia="仿宋_GB2312" w:cs="Times New Roman"/>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rPr>
        <w:t>质量指标</w:t>
      </w:r>
      <w:r>
        <w:rPr>
          <w:rFonts w:hint="eastAsia" w:ascii="Times New Roman" w:hAnsi="Times New Roman" w:eastAsia="仿宋_GB2312" w:cs="Times New Roman"/>
          <w:b/>
          <w:bCs/>
          <w:sz w:val="32"/>
          <w:szCs w:val="32"/>
          <w:lang w:eastAsia="zh-CN"/>
        </w:rPr>
        <w:t>：</w:t>
      </w:r>
      <w:r>
        <w:rPr>
          <w:rFonts w:hint="eastAsia" w:ascii="Times New Roman" w:hAnsi="Times New Roman" w:eastAsia="仿宋_GB2312" w:cs="Times New Roman"/>
          <w:sz w:val="32"/>
          <w:szCs w:val="32"/>
          <w:lang w:eastAsia="zh-CN"/>
        </w:rPr>
        <w:t>计划慰问资金发放到户率率保持</w:t>
      </w:r>
      <w:r>
        <w:rPr>
          <w:rFonts w:hint="eastAsia" w:ascii="Times New Roman" w:hAnsi="Times New Roman" w:eastAsia="仿宋_GB2312" w:cs="Times New Roman"/>
          <w:sz w:val="32"/>
          <w:szCs w:val="32"/>
          <w:lang w:val="en-US" w:eastAsia="zh-CN"/>
        </w:rPr>
        <w:t>100%，我镇圆满完成制定目标。</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rPr>
        <w:t>时效指标</w:t>
      </w:r>
      <w:r>
        <w:rPr>
          <w:rFonts w:hint="eastAsia" w:ascii="Times New Roman" w:hAnsi="Times New Roman" w:eastAsia="仿宋_GB2312" w:cs="Times New Roman"/>
          <w:b/>
          <w:bCs/>
          <w:sz w:val="32"/>
          <w:szCs w:val="32"/>
          <w:lang w:eastAsia="zh-CN"/>
        </w:rPr>
        <w:t>：</w:t>
      </w:r>
      <w:r>
        <w:rPr>
          <w:rFonts w:hint="eastAsia" w:ascii="Times New Roman" w:hAnsi="Times New Roman" w:eastAsia="仿宋_GB2312" w:cs="Times New Roman"/>
          <w:sz w:val="32"/>
          <w:szCs w:val="32"/>
          <w:lang w:eastAsia="zh-CN"/>
        </w:rPr>
        <w:t>预计春节前夕完成支付，我镇及时完成目标。</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rPr>
        <w:t>成本指标</w:t>
      </w:r>
      <w:r>
        <w:rPr>
          <w:rFonts w:hint="eastAsia" w:ascii="Times New Roman" w:hAnsi="Times New Roman" w:eastAsia="仿宋_GB2312" w:cs="Times New Roman"/>
          <w:b/>
          <w:bCs/>
          <w:sz w:val="32"/>
          <w:szCs w:val="32"/>
          <w:lang w:eastAsia="zh-CN"/>
        </w:rPr>
        <w:t>：</w:t>
      </w:r>
      <w:r>
        <w:rPr>
          <w:rFonts w:hint="default" w:ascii="Times New Roman" w:hAnsi="Times New Roman" w:eastAsia="仿宋_GB2312" w:cs="Times New Roman"/>
          <w:sz w:val="32"/>
          <w:szCs w:val="32"/>
          <w:lang w:val="en-US" w:eastAsia="zh-CN"/>
        </w:rPr>
        <w:t>202</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年我镇</w:t>
      </w:r>
      <w:r>
        <w:rPr>
          <w:rFonts w:hint="eastAsia" w:ascii="Times New Roman" w:hAnsi="Times New Roman" w:eastAsia="仿宋_GB2312" w:cs="Times New Roman"/>
          <w:color w:val="000000"/>
          <w:sz w:val="32"/>
          <w:szCs w:val="32"/>
          <w:lang w:val="en-US" w:eastAsia="zh-CN"/>
        </w:rPr>
        <w:t>元旦春节慰问暨送温暖活动</w:t>
      </w:r>
      <w:r>
        <w:rPr>
          <w:rFonts w:hint="default" w:ascii="Times New Roman" w:hAnsi="Times New Roman" w:eastAsia="仿宋_GB2312" w:cs="Times New Roman"/>
          <w:sz w:val="32"/>
          <w:szCs w:val="32"/>
          <w:lang w:val="en-US" w:eastAsia="zh-CN"/>
        </w:rPr>
        <w:t>安排</w:t>
      </w:r>
      <w:r>
        <w:rPr>
          <w:rFonts w:hint="eastAsia" w:ascii="Times New Roman" w:hAnsi="Times New Roman" w:eastAsia="仿宋_GB2312" w:cs="Times New Roman"/>
          <w:color w:val="000000"/>
          <w:sz w:val="32"/>
          <w:szCs w:val="32"/>
          <w:lang w:val="en-US" w:eastAsia="zh-CN"/>
        </w:rPr>
        <w:t>9</w:t>
      </w:r>
      <w:r>
        <w:rPr>
          <w:rFonts w:hint="default" w:ascii="Times New Roman" w:hAnsi="Times New Roman" w:eastAsia="仿宋_GB2312" w:cs="Times New Roman"/>
          <w:sz w:val="32"/>
          <w:szCs w:val="32"/>
          <w:lang w:val="en-US" w:eastAsia="zh-CN"/>
        </w:rPr>
        <w:t>万元，现已全部支付。</w:t>
      </w:r>
      <w:r>
        <w:rPr>
          <w:rFonts w:hint="eastAsia" w:ascii="Times New Roman" w:hAnsi="Times New Roman" w:eastAsia="仿宋_GB2312" w:cs="Times New Roman"/>
          <w:sz w:val="32"/>
          <w:szCs w:val="32"/>
          <w:lang w:val="en-US" w:eastAsia="zh-CN"/>
        </w:rPr>
        <w:t>确定慰问对象60户，每户1500元，共计9万元。</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80" w:lineRule="exact"/>
        <w:ind w:left="0"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2.效益指标完成情况分析。</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eastAsia="zh-CN"/>
        </w:rPr>
        <w:t>社会效益</w:t>
      </w:r>
      <w:r>
        <w:rPr>
          <w:rFonts w:hint="eastAsia" w:ascii="Times New Roman" w:hAnsi="Times New Roman" w:eastAsia="仿宋_GB2312" w:cs="Times New Roman"/>
          <w:b/>
          <w:bCs/>
          <w:sz w:val="32"/>
          <w:szCs w:val="32"/>
          <w:lang w:eastAsia="zh-CN"/>
        </w:rPr>
        <w:t>：</w:t>
      </w:r>
      <w:r>
        <w:rPr>
          <w:rFonts w:hint="default" w:ascii="Times New Roman" w:hAnsi="Times New Roman" w:eastAsia="仿宋_GB2312" w:cs="Times New Roman"/>
          <w:sz w:val="32"/>
          <w:szCs w:val="32"/>
        </w:rPr>
        <w:t>有效对困难群众提供帮助，温暖过春节。</w:t>
      </w:r>
    </w:p>
    <w:p>
      <w:pPr>
        <w:pStyle w:val="3"/>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可持续影响：</w:t>
      </w:r>
      <w:r>
        <w:rPr>
          <w:rFonts w:hint="default" w:ascii="Times New Roman" w:hAnsi="Times New Roman" w:eastAsia="仿宋_GB2312" w:cs="Times New Roman"/>
          <w:sz w:val="32"/>
          <w:szCs w:val="32"/>
          <w:lang w:val="en-US" w:eastAsia="zh-CN"/>
        </w:rPr>
        <w:t>体现政府对群众的关心和关爱，提高群众幸福感，认可率。</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80" w:lineRule="exact"/>
        <w:ind w:left="0"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3.满意度指标完成情况分析。</w:t>
      </w:r>
    </w:p>
    <w:p>
      <w:pPr>
        <w:pStyle w:val="3"/>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我镇对</w:t>
      </w:r>
      <w:r>
        <w:rPr>
          <w:rFonts w:hint="eastAsia" w:ascii="Times New Roman" w:hAnsi="Times New Roman" w:eastAsia="仿宋_GB2312" w:cs="Times New Roman"/>
          <w:color w:val="000000"/>
          <w:sz w:val="32"/>
          <w:szCs w:val="32"/>
          <w:lang w:val="en-US" w:eastAsia="zh-CN"/>
        </w:rPr>
        <w:t>元旦春节慰问暨送温暖活动</w:t>
      </w:r>
      <w:r>
        <w:rPr>
          <w:rFonts w:hint="default" w:ascii="Times New Roman" w:hAnsi="Times New Roman" w:eastAsia="仿宋_GB2312" w:cs="Times New Roman"/>
          <w:sz w:val="32"/>
          <w:szCs w:val="32"/>
          <w:lang w:val="en-US" w:eastAsia="zh-CN"/>
        </w:rPr>
        <w:t>整体社会效益及满意度等各项指标进行调查，群众</w:t>
      </w:r>
      <w:r>
        <w:rPr>
          <w:rFonts w:hint="eastAsia" w:ascii="Times New Roman" w:hAnsi="Times New Roman" w:eastAsia="仿宋_GB2312" w:cs="Times New Roman"/>
          <w:sz w:val="32"/>
          <w:szCs w:val="32"/>
          <w:lang w:val="en-US" w:eastAsia="zh-CN"/>
        </w:rPr>
        <w:t>对</w:t>
      </w:r>
      <w:r>
        <w:rPr>
          <w:rFonts w:hint="default" w:ascii="Times New Roman" w:hAnsi="Times New Roman" w:eastAsia="仿宋_GB2312" w:cs="Times New Roman"/>
          <w:sz w:val="32"/>
          <w:szCs w:val="32"/>
          <w:lang w:val="en-US" w:eastAsia="zh-CN"/>
        </w:rPr>
        <w:t>大水坑政府</w:t>
      </w:r>
      <w:r>
        <w:rPr>
          <w:rFonts w:hint="eastAsia" w:ascii="Times New Roman" w:hAnsi="Times New Roman" w:eastAsia="仿宋_GB2312" w:cs="Times New Roman"/>
          <w:sz w:val="32"/>
          <w:szCs w:val="32"/>
          <w:lang w:val="en-US" w:eastAsia="zh-CN"/>
        </w:rPr>
        <w:t>慰问</w:t>
      </w:r>
      <w:r>
        <w:rPr>
          <w:rFonts w:hint="default" w:ascii="Times New Roman" w:hAnsi="Times New Roman" w:eastAsia="仿宋_GB2312" w:cs="Times New Roman"/>
          <w:sz w:val="32"/>
          <w:szCs w:val="32"/>
          <w:lang w:val="en-US" w:eastAsia="zh-CN"/>
        </w:rPr>
        <w:t>的满意度为≧9</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lang w:val="en-US" w:eastAsia="zh-CN"/>
        </w:rPr>
        <w:t>%，达到了预期效果。</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黑体" w:cs="Times New Roman"/>
          <w:b w:val="0"/>
          <w:bCs w:val="0"/>
          <w:sz w:val="32"/>
          <w:szCs w:val="32"/>
          <w:lang w:val="en-US"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202</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年我镇</w:t>
      </w:r>
      <w:r>
        <w:rPr>
          <w:rFonts w:hint="eastAsia" w:ascii="Times New Roman" w:hAnsi="Times New Roman" w:eastAsia="仿宋_GB2312" w:cs="Times New Roman"/>
          <w:color w:val="000000"/>
          <w:sz w:val="32"/>
          <w:szCs w:val="32"/>
          <w:lang w:val="en-US" w:eastAsia="zh-CN"/>
        </w:rPr>
        <w:t>元旦春节慰问暨送温暖活动</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资金</w:t>
      </w:r>
      <w:r>
        <w:rPr>
          <w:rFonts w:hint="default" w:ascii="Times New Roman" w:hAnsi="Times New Roman" w:eastAsia="仿宋_GB2312" w:cs="Times New Roman"/>
          <w:sz w:val="32"/>
          <w:szCs w:val="32"/>
          <w:lang w:val="en-US" w:eastAsia="zh-CN"/>
        </w:rPr>
        <w:t>达到了绩效目标。下一步，将制定更全面的计划和方案，提高资金的</w:t>
      </w:r>
      <w:r>
        <w:rPr>
          <w:rFonts w:hint="eastAsia" w:ascii="Times New Roman" w:hAnsi="Times New Roman" w:eastAsia="仿宋_GB2312" w:cs="Times New Roman"/>
          <w:sz w:val="32"/>
          <w:szCs w:val="32"/>
          <w:lang w:val="en-US" w:eastAsia="zh-CN"/>
        </w:rPr>
        <w:t>使用</w:t>
      </w:r>
      <w:r>
        <w:rPr>
          <w:rFonts w:hint="default" w:ascii="Times New Roman" w:hAnsi="Times New Roman" w:eastAsia="仿宋_GB2312" w:cs="Times New Roman"/>
          <w:sz w:val="32"/>
          <w:szCs w:val="32"/>
          <w:lang w:val="en-US" w:eastAsia="zh-CN"/>
        </w:rPr>
        <w:t>率。</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四、绩效自评结果拟应用和公开情况</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（一）我单位根据项目绩效评价指标对各项目量化评价，自评指标得分</w:t>
      </w:r>
      <w:r>
        <w:rPr>
          <w:rFonts w:hint="eastAsia" w:ascii="Times New Roman" w:hAnsi="Times New Roman" w:eastAsia="仿宋_GB2312" w:cs="Times New Roman"/>
          <w:sz w:val="32"/>
          <w:szCs w:val="32"/>
          <w:lang w:val="en-US" w:eastAsia="zh-CN"/>
        </w:rPr>
        <w:t>94</w:t>
      </w:r>
      <w:r>
        <w:rPr>
          <w:rFonts w:hint="default" w:ascii="Times New Roman" w:hAnsi="Times New Roman" w:eastAsia="仿宋_GB2312" w:cs="Times New Roman"/>
          <w:sz w:val="32"/>
          <w:szCs w:val="32"/>
          <w:lang w:val="en-US" w:eastAsia="zh-CN"/>
        </w:rPr>
        <w:t>分。</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（二）项目主管领导将对绩效自评结果进行抽查，将绩效自评结果与下一年度项目预算安排挂钩，作为以后年度项目立项和经费支持的重要依据。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（三）按照财政部门的统一要求，对绩效评价情况进行公开。</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firstLine="5120" w:firstLineChars="16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大水坑镇人民政府</w:t>
      </w:r>
    </w:p>
    <w:p>
      <w:pPr>
        <w:pStyle w:val="3"/>
        <w:keepNext w:val="0"/>
        <w:keepLines w:val="0"/>
        <w:pageBreakBefore w:val="0"/>
        <w:widowControl w:val="0"/>
        <w:kinsoku/>
        <w:wordWrap/>
        <w:overflowPunct/>
        <w:topLinePunct w:val="0"/>
        <w:autoSpaceDE/>
        <w:autoSpaceDN/>
        <w:bidi w:val="0"/>
        <w:adjustRightInd/>
        <w:snapToGrid/>
        <w:spacing w:line="580" w:lineRule="exact"/>
        <w:ind w:left="0" w:firstLine="5440" w:firstLineChars="1700"/>
        <w:textAlignment w:val="auto"/>
      </w:pPr>
      <w:bookmarkStart w:id="0" w:name="_GoBack"/>
      <w:bookmarkEnd w:id="0"/>
      <w:r>
        <w:rPr>
          <w:rFonts w:hint="default" w:ascii="Times New Roman" w:hAnsi="Times New Roman" w:eastAsia="仿宋_GB2312" w:cs="Times New Roman"/>
          <w:sz w:val="32"/>
          <w:szCs w:val="32"/>
          <w:lang w:val="en-US" w:eastAsia="zh-CN"/>
        </w:rPr>
        <w:t>202</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年</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月</w:t>
      </w:r>
      <w:r>
        <w:rPr>
          <w:rFonts w:hint="eastAsia" w:ascii="Times New Roman" w:hAnsi="Times New Roman" w:eastAsia="仿宋_GB2312" w:cs="Times New Roman"/>
          <w:sz w:val="32"/>
          <w:szCs w:val="32"/>
          <w:lang w:val="en-US" w:eastAsia="zh-CN"/>
        </w:rPr>
        <w:t>31</w:t>
      </w:r>
      <w:r>
        <w:rPr>
          <w:rFonts w:hint="default" w:ascii="Times New Roman" w:hAnsi="Times New Roman" w:eastAsia="仿宋_GB2312" w:cs="Times New Roman"/>
          <w:sz w:val="32"/>
          <w:szCs w:val="32"/>
          <w:lang w:val="en-US" w:eastAsia="zh-CN"/>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Arial Unicode MS"/>
    <w:panose1 w:val="02000000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Y0ZTdmNTRhZDRlYjBlMzEzNGNiODg0N2NkZDFiNzgifQ=="/>
  </w:docVars>
  <w:rsids>
    <w:rsidRoot w:val="095035B1"/>
    <w:rsid w:val="095035B1"/>
    <w:rsid w:val="138009A7"/>
    <w:rsid w:val="26431974"/>
    <w:rsid w:val="63437A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200" w:firstLineChars="200"/>
    </w:pPr>
    <w:rPr>
      <w:rFonts w:ascii="Calibri" w:hAnsi="Calibri" w:eastAsia="宋体" w:cs="Calibri"/>
    </w:rPr>
  </w:style>
  <w:style w:type="paragraph" w:styleId="3">
    <w:name w:val="Plain Text"/>
    <w:basedOn w:val="1"/>
    <w:qFormat/>
    <w:uiPriority w:val="0"/>
    <w:rPr>
      <w:rFonts w:ascii="宋体" w:hAnsi="Courier Ne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1237</Words>
  <Characters>1306</Characters>
  <Lines>0</Lines>
  <Paragraphs>0</Paragraphs>
  <TotalTime>8</TotalTime>
  <ScaleCrop>false</ScaleCrop>
  <LinksUpToDate>false</LinksUpToDate>
  <CharactersWithSpaces>1320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2023-04-06T09:38:00Z</dcterms:created>
  <dc:creator>青春箌揹洳蓅</dc:creator>
  <cp:lastModifiedBy>青春箌揹洳蓅</cp:lastModifiedBy>
  <dcterms:modified xsi:type="dcterms:W3CDTF">2023-04-06T12:27:24Z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25EC9E7B7DA54DB9B1CAF8C18FA8AB13_13</vt:lpwstr>
  </property>
</Properties>
</file>