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化解债务资金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年度绩效自评报告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一、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（一）年初批复下达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我局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资金共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万元。主要绩效目标：完成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2014年至2017年12项化解债务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（二）年度中由县级资金安排下达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根据《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2020年财政预算划转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通知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〔20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〕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盐财预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（公共预算）字第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032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文件要求，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下拨财政资金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万元，用于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2014年至2017年12项化解债务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完成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投入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1.项目资金到位情况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安排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计划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财政下拨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到位资金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，资金到位率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项目资金执行情况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20年化解债务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已全部安排，并按项目建设要求和进度全部落实到位。20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实际总支出为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775.02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万元，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无结余资金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，资金执行率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绩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效目标完成情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（1）项目完成数量：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债务资金（盐池县2014年文化西街西延伸段等八条道路及排水工程）；化解债务资金（盐池县2014年公租房建设项目一标段）；化解债务资金（盐池县既有住房建筑供热计量表分户改造工程）；化解债务资金（盐池县古城墙带状运动公园建设项目北段二区）；化解债务资金（盐池县2014年公租房建设项目二标段）；化解债务资金（盐池县2014年公租房建设项目室外附属外网二标段硬化）；化解债务资金（盐池县2014文化西街西延伸段等八条道路及排水工程监理）；化解债务资金（盐池县2014年公租房建设项目三标段）；化解债务资金（盐池县市民森林休闲公园2016年度项目一标段）；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化解债务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资金（盐池县生活垃圾卫生填埋场二期工程）；化解债务资金（2017年盐池县县城街头绿地景观绿化工程一标段）；化解债务资金（盐池县生活垃圾卫生填埋场二期工程二标段）12项债务化解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（2）项目完成质量：项目从前期准备到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后期支付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，严格按照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相关法律法规执行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完成质量均达到标准。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（3）项目实施进度：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截止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2020年底，2014年至2017年12项债务已化解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（4）项目成本节约情况：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控制成本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关系减少无用消耗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提高有效投入能力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取得经济效益和社会效益的综合平衡。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项目从开工建设到完工，正确合理指导施工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施工流程合理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通过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质量管理减少返工损失。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建立健全成本分析制度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及时进行成本分析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加强对材料、人工的管理。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在确保工程质量和安全生产的前提下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合理缩短工期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减少施工管理费用的支出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做到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集中、快速、文明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施工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提高工程效益及节约项目建设成本。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公共租赁住房作为社会住房保障体系中的一种，经过多年发展，我国住房保障工作取得了历史性成就，在改善困难群众居住条件、促进以人为核心的新型城镇化、提升城市综合承载力、支持经济增长发挥了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随着人们生活水平不断提高，对环境条件要求也日益提高，城乡传统意义的垃圾站已不能满足人们对高效、环保、节能低耗等新概念的要求。垃圾处理场位于城区东北方向，距离盐池县城4.5公里，隐蔽性好，空间结构合理，可以彻底解决生活垃圾带来的污染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项目实施的社会效益：保障性公共租赁住房建设项目，解决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进城农民及城镇新就业人员及低收入人群一个安身之地、一个安居保障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，促进了社会的和谐稳定发展。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替换城乡垃圾处理的来源，彻底缓解垃圾带来的压力，从一定程度上减轻生态环境破坏，维持区域生态平衡。通过处理垃圾，可以净化大气污染物、提升居民居住环境质量，同时最重要的是可以减少污染环境，大大提升生态环境质量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项目实施的生态效益：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项目从根本上解决长期以来城乡隔离、对立、分离的局面，解放农民，转移农民，减少农民，让更多的中国农民看到进城的希望，并最终让他们融入到城市化的洪流中去。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替换城乡垃圾处理的来源，彻底缓解垃圾带来的压力，从一定程度上减轻生态环境破坏，维持区域生态平衡。项目通过处理垃圾，可以净化大气污染物、提升居民居住环境质量，同时最重要的是可以减少污染环境，大大提升生态环境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（4）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随着城市建设发展步伐的进一步加快，政府尽可能新建更多的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公共租赁住房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>，不断满足低收入人群的需求已迫在眉睫。</w:t>
      </w: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vertAlign w:val="baseline"/>
          <w:lang w:val="en-US" w:eastAsia="zh-CN" w:bidi="ar-SA"/>
        </w:rPr>
        <w:t>公租房不仅解决广大中低收入者的居住问题，还能进一步改善投资环境，吸引更多企业来我县投资，推动经济社会又好又快发展。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项目充分缓解了垃圾处理不当带来的环境污染，改善居民居住环境，对可持续发展有着重要的作用。所有项目达到预期要求，试运行良好，效益发挥明显。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自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年以来，我单位对全部项目实施和整体社会效益及满意度等各项指标调查，基本情况是群众对项目实施满意度达9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度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化解2014年至2017年12项债务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全部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化解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下一步，我局将根据目前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公共租赁住房及生活垃圾填埋场等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情况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，使工程效益尽快得到发挥。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一）我单位根据项目绩效评价指标对各项目量化评价，自评指标得分9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8851"/>
    <w:multiLevelType w:val="singleLevel"/>
    <w:tmpl w:val="0902885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3910"/>
    <w:rsid w:val="00A513E8"/>
    <w:rsid w:val="00C242B7"/>
    <w:rsid w:val="021C4C9B"/>
    <w:rsid w:val="021D79D6"/>
    <w:rsid w:val="0272584B"/>
    <w:rsid w:val="03D758B1"/>
    <w:rsid w:val="03DA1BFE"/>
    <w:rsid w:val="044365CA"/>
    <w:rsid w:val="04803CF6"/>
    <w:rsid w:val="04DB042D"/>
    <w:rsid w:val="06042420"/>
    <w:rsid w:val="063E3421"/>
    <w:rsid w:val="0707464F"/>
    <w:rsid w:val="079159C0"/>
    <w:rsid w:val="08D026AB"/>
    <w:rsid w:val="09AB1BE2"/>
    <w:rsid w:val="0C47719D"/>
    <w:rsid w:val="0C5E5569"/>
    <w:rsid w:val="0CEF0386"/>
    <w:rsid w:val="0D606D24"/>
    <w:rsid w:val="0DCE16EE"/>
    <w:rsid w:val="0DD474B1"/>
    <w:rsid w:val="0E8C6A8C"/>
    <w:rsid w:val="0F3F3FC2"/>
    <w:rsid w:val="10A5353F"/>
    <w:rsid w:val="110B3072"/>
    <w:rsid w:val="117C0C13"/>
    <w:rsid w:val="125C2D53"/>
    <w:rsid w:val="12B92258"/>
    <w:rsid w:val="12FD1184"/>
    <w:rsid w:val="13194A23"/>
    <w:rsid w:val="152066AE"/>
    <w:rsid w:val="1597445C"/>
    <w:rsid w:val="15B922AB"/>
    <w:rsid w:val="160D244B"/>
    <w:rsid w:val="168329EB"/>
    <w:rsid w:val="181F30E6"/>
    <w:rsid w:val="1C4A31C8"/>
    <w:rsid w:val="1C6B443B"/>
    <w:rsid w:val="1CF5465F"/>
    <w:rsid w:val="1DDF3A3B"/>
    <w:rsid w:val="1E6A047E"/>
    <w:rsid w:val="1ED81D1D"/>
    <w:rsid w:val="1EDA429C"/>
    <w:rsid w:val="1EF0533B"/>
    <w:rsid w:val="20FA3B0F"/>
    <w:rsid w:val="21BB72B4"/>
    <w:rsid w:val="21E743AD"/>
    <w:rsid w:val="21F1248F"/>
    <w:rsid w:val="21FC61CF"/>
    <w:rsid w:val="22821F9B"/>
    <w:rsid w:val="23A64589"/>
    <w:rsid w:val="24317C38"/>
    <w:rsid w:val="25DA1584"/>
    <w:rsid w:val="263C0058"/>
    <w:rsid w:val="263C3C22"/>
    <w:rsid w:val="267D4E49"/>
    <w:rsid w:val="27221D02"/>
    <w:rsid w:val="29852124"/>
    <w:rsid w:val="29E53858"/>
    <w:rsid w:val="2A7706D1"/>
    <w:rsid w:val="2A9544BA"/>
    <w:rsid w:val="2AA64840"/>
    <w:rsid w:val="2AF1797F"/>
    <w:rsid w:val="2BC33F43"/>
    <w:rsid w:val="2BFB56B1"/>
    <w:rsid w:val="2C1D1B6A"/>
    <w:rsid w:val="2CD915BD"/>
    <w:rsid w:val="2E0619A3"/>
    <w:rsid w:val="2E741641"/>
    <w:rsid w:val="2E9D2A68"/>
    <w:rsid w:val="2EF0253C"/>
    <w:rsid w:val="314B05B5"/>
    <w:rsid w:val="32BA4C12"/>
    <w:rsid w:val="342565B3"/>
    <w:rsid w:val="34812D6A"/>
    <w:rsid w:val="352D36BB"/>
    <w:rsid w:val="353C3EBE"/>
    <w:rsid w:val="36F83686"/>
    <w:rsid w:val="381D55D3"/>
    <w:rsid w:val="3833437C"/>
    <w:rsid w:val="393E302A"/>
    <w:rsid w:val="3A292F49"/>
    <w:rsid w:val="3B264D16"/>
    <w:rsid w:val="3BEF1C01"/>
    <w:rsid w:val="3C027218"/>
    <w:rsid w:val="3C464183"/>
    <w:rsid w:val="3D1A7167"/>
    <w:rsid w:val="3DF46FD5"/>
    <w:rsid w:val="3E2B4D71"/>
    <w:rsid w:val="3E903AA0"/>
    <w:rsid w:val="3F043271"/>
    <w:rsid w:val="40E52667"/>
    <w:rsid w:val="41DB0E21"/>
    <w:rsid w:val="42C64D87"/>
    <w:rsid w:val="43B21AA2"/>
    <w:rsid w:val="44285F2F"/>
    <w:rsid w:val="44F003BB"/>
    <w:rsid w:val="45315578"/>
    <w:rsid w:val="46DE2CB4"/>
    <w:rsid w:val="470151E5"/>
    <w:rsid w:val="47611D58"/>
    <w:rsid w:val="490D3FEC"/>
    <w:rsid w:val="4A254DCF"/>
    <w:rsid w:val="4A9107B4"/>
    <w:rsid w:val="4A9619A6"/>
    <w:rsid w:val="4B880D71"/>
    <w:rsid w:val="4C2741C2"/>
    <w:rsid w:val="4C982557"/>
    <w:rsid w:val="4D5011A6"/>
    <w:rsid w:val="4EAF533A"/>
    <w:rsid w:val="501C07E5"/>
    <w:rsid w:val="511516B4"/>
    <w:rsid w:val="51652F77"/>
    <w:rsid w:val="51D14822"/>
    <w:rsid w:val="52134847"/>
    <w:rsid w:val="52F07A8D"/>
    <w:rsid w:val="53D42C87"/>
    <w:rsid w:val="54156DB8"/>
    <w:rsid w:val="54875368"/>
    <w:rsid w:val="548D0BE8"/>
    <w:rsid w:val="561E0256"/>
    <w:rsid w:val="562D4251"/>
    <w:rsid w:val="5636759A"/>
    <w:rsid w:val="56506B7F"/>
    <w:rsid w:val="56887C9C"/>
    <w:rsid w:val="56CA096C"/>
    <w:rsid w:val="56D70924"/>
    <w:rsid w:val="58336226"/>
    <w:rsid w:val="59245DEF"/>
    <w:rsid w:val="59EC413B"/>
    <w:rsid w:val="5AA055C3"/>
    <w:rsid w:val="5AD07048"/>
    <w:rsid w:val="5B4A30EE"/>
    <w:rsid w:val="5C1926AB"/>
    <w:rsid w:val="5CC36A02"/>
    <w:rsid w:val="5CFF1890"/>
    <w:rsid w:val="5D0D1121"/>
    <w:rsid w:val="5D3929C4"/>
    <w:rsid w:val="5E32119F"/>
    <w:rsid w:val="5F5519A4"/>
    <w:rsid w:val="60470FBC"/>
    <w:rsid w:val="610E5808"/>
    <w:rsid w:val="62B93443"/>
    <w:rsid w:val="64800CE6"/>
    <w:rsid w:val="652A1E4F"/>
    <w:rsid w:val="65E2059A"/>
    <w:rsid w:val="663D7F22"/>
    <w:rsid w:val="66AB3E0A"/>
    <w:rsid w:val="66B64352"/>
    <w:rsid w:val="66D565EB"/>
    <w:rsid w:val="68981066"/>
    <w:rsid w:val="691D3093"/>
    <w:rsid w:val="69A73BDF"/>
    <w:rsid w:val="6B0014B1"/>
    <w:rsid w:val="6B890C31"/>
    <w:rsid w:val="6C1B2D38"/>
    <w:rsid w:val="6D5D78F2"/>
    <w:rsid w:val="6EC500D5"/>
    <w:rsid w:val="6F337A58"/>
    <w:rsid w:val="6F546052"/>
    <w:rsid w:val="70093D98"/>
    <w:rsid w:val="70701042"/>
    <w:rsid w:val="70BC6FE1"/>
    <w:rsid w:val="71557CB1"/>
    <w:rsid w:val="72926B8B"/>
    <w:rsid w:val="734A748A"/>
    <w:rsid w:val="73F571CF"/>
    <w:rsid w:val="74375DFF"/>
    <w:rsid w:val="75664163"/>
    <w:rsid w:val="75C67C7C"/>
    <w:rsid w:val="77882EDE"/>
    <w:rsid w:val="78EC432C"/>
    <w:rsid w:val="7B7D6435"/>
    <w:rsid w:val="7C2D78CA"/>
    <w:rsid w:val="7CAF7279"/>
    <w:rsid w:val="7D473D0D"/>
    <w:rsid w:val="7DEE3EE2"/>
    <w:rsid w:val="7E4C267B"/>
    <w:rsid w:val="7FAA6C2D"/>
    <w:rsid w:val="7FB72566"/>
    <w:rsid w:val="7FDD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2020-09-08T08:05:00Z</dcterms:created>
  <dc:creator>Administrator</dc:creator>
  <cp:lastModifiedBy>勇气</cp:lastModifiedBy>
  <dcterms:modified xsi:type="dcterms:W3CDTF">2021-03-19T02:40:36Z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