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(盐池县2016年既有居住建筑节能改造项目五标段)2020年度绩效自评报告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201.32</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化解债务资金（盐池县2016年既有居住建筑节能改造项目五标段）</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根据《关于下达盐池县2020年财政预算划转通知书》盐财预（公共预算）2020第43号</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下拨财政资金201.32</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化解债务资金（盐池县2016年既有居住建筑节能改造项目五标段）</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（盐池县2016年既有居住建筑节能改造项目五标段）安排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201.32</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201.32</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（盐池县2016年既有居住建筑节能改造项目五标段）</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201.32</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（盐池县2016年既有居住建筑节能改造项目五标段）</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1.化解债务资金（盐池县2016年既有居住建筑节能改造项目二标段）</w:t>
      </w:r>
    </w:p>
    <w:p>
      <w:pPr>
        <w:pStyle w:val="2"/>
        <w:jc w:val="both"/>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2.化解债务资金（盐池县2016年既有居住建筑节能改造项目四标段）</w:t>
      </w:r>
    </w:p>
    <w:p>
      <w:pPr>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 xml:space="preserve">    3.化解债务资金（盐池县2016年既有居住建筑节能改造项目五标段）</w:t>
      </w:r>
    </w:p>
    <w:p>
      <w:pPr>
        <w:ind w:firstLine="560"/>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4.化解债务资金（盐池县2016年既有居住建筑节能改造项目六标段）</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三</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ind w:firstLine="560"/>
        <w:rPr>
          <w:rFonts w:hint="default"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完成</w:t>
      </w:r>
      <w:r>
        <w:rPr>
          <w:rFonts w:hint="eastAsia" w:ascii="宋体" w:hAnsi="宋体" w:cs="宋体"/>
          <w:b w:val="0"/>
          <w:bCs w:val="0"/>
          <w:sz w:val="28"/>
          <w:szCs w:val="28"/>
          <w:lang w:val="en-US" w:eastAsia="zh-CN"/>
        </w:rPr>
        <w:t>化解债务资金（盐池县2016年既有居住建筑节能改造项目五标段）等4项。</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ind w:firstLine="560"/>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化解债务资金（盐池县2016年既有居住建筑节能改造项目五标段）</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建筑节能是一项复杂的影响因素众多的系统工程。建筑节能在经济上涉及一次投资，改造费、运行费、维修费等产品增值效益、眼前利益与长远利益等诸多利益。因此，在进行节能建筑经济性分析时，应对建筑全寿命周期进行全面综合地考虑节能建筑经济性评价指标有很多，</w:t>
      </w:r>
      <w:r>
        <w:rPr>
          <w:rFonts w:hint="eastAsia" w:asciiTheme="minorEastAsia" w:hAnsiTheme="minorEastAsia" w:eastAsiaTheme="minorEastAsia" w:cstheme="minorEastAsia"/>
          <w:b w:val="0"/>
          <w:bCs w:val="0"/>
          <w:color w:val="000000"/>
          <w:kern w:val="2"/>
          <w:sz w:val="28"/>
          <w:szCs w:val="28"/>
          <w:lang w:val="en-US" w:eastAsia="zh-CN" w:bidi="ar-SA"/>
        </w:rPr>
        <w:t>建筑节能问题已引起人们的极大关注。积极推进建筑节能，对干促进能源资源节约和合理使用，缓解我国能源资源供应与经济社会发展的矛盾，加快发展循环经济，实现我国经济社会可持续发展，有着举足轻重的作用。</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color w:val="auto"/>
          <w:sz w:val="28"/>
          <w:szCs w:val="28"/>
          <w:lang w:val="en-US" w:eastAsia="zh-CN"/>
        </w:rPr>
        <w:t>建筑的社会效益指环境在与人类互动中对其产生的生理、心理健康影响，包括使用者的健康、相关者的健康、示范作用、对树立可持续发展观的正面促进作用等。建筑节能在社会效益无疑是正面的。建筑节能在经济上是合理的，建筑节能在技术上是先进性的，建筑节能在环培、社会效益评价是良好的、正面的。建筑节能要依靠科学技术进步，节能要依靠科学的管理和决策，节能要依靠正确的政策导向和法令监督，节能也要依靠社会各方面的协调配合。节能与自外科学、工程技术、经济管理和社会科学、经济科学都有密切联系，它涉及多层次，跨学科的学术探讨和工艺实践。我们应当走资源节约型社会，节能型社会，节约能源和一切资源，造福全社会，这一切离不开建筑节能。</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随着我国经济社会发展，人民生活的不断改善，不仅城市建筑耗能而且广大农村建筑耗能必将大幅度增加，全国建筑耗能量比例还将继续呈稳步上升的势头。保障国家能源安全，减少温室气体排放、减轻对大气环境污染、保护环境，改善和提高人民生活与工作环境质量，贯彻落实党中央提出的科学发展观的一项重要的举措。</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建筑行业的节能技术是实现我国经济可持续发展和国民经济增长方式转变的一个重要方面，是落实科学发展观、节约能源、保护环境、关注民生、确保经济社会可持续发展的重大举措，是国家大力发展经济的一项长远战略方针。随着有关立法、执法和政策管理等方面的不断完善，我们一定能将节能性建筑的设计与节能技术推向一个发展的新阶段，从而实现我国能源可持续利用的长远日标实施建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w:t>
      </w:r>
      <w:r>
        <w:rPr>
          <w:rFonts w:hint="eastAsia" w:ascii="宋体" w:hAnsi="宋体" w:cs="宋体"/>
          <w:b w:val="0"/>
          <w:bCs w:val="0"/>
          <w:color w:val="auto"/>
          <w:sz w:val="28"/>
          <w:szCs w:val="28"/>
          <w:lang w:val="en-US" w:eastAsia="zh-CN"/>
        </w:rPr>
        <w:t>90</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化解债务资</w:t>
      </w:r>
      <w:bookmarkStart w:id="0" w:name="_GoBack"/>
      <w:bookmarkEnd w:id="0"/>
      <w:r>
        <w:rPr>
          <w:rFonts w:hint="eastAsia" w:ascii="宋体" w:hAnsi="宋体" w:cs="宋体"/>
          <w:b w:val="0"/>
          <w:bCs w:val="0"/>
          <w:sz w:val="28"/>
          <w:szCs w:val="28"/>
          <w:lang w:val="en-US" w:eastAsia="zh-CN"/>
        </w:rPr>
        <w:t>金（盐池县2016年既有居住建筑节能改造项目五标段）</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w:t>
      </w:r>
      <w:r>
        <w:rPr>
          <w:rFonts w:hint="eastAsia" w:ascii="宋体" w:hAnsi="宋体" w:cs="宋体"/>
          <w:b w:val="0"/>
          <w:bCs w:val="0"/>
          <w:sz w:val="28"/>
          <w:szCs w:val="28"/>
          <w:lang w:val="en-US" w:eastAsia="zh-CN"/>
        </w:rPr>
        <w:t>92</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295610F"/>
    <w:rsid w:val="03D758B1"/>
    <w:rsid w:val="044365CA"/>
    <w:rsid w:val="04803CF6"/>
    <w:rsid w:val="04DB042D"/>
    <w:rsid w:val="06042420"/>
    <w:rsid w:val="063E3421"/>
    <w:rsid w:val="065D5EC5"/>
    <w:rsid w:val="0707464F"/>
    <w:rsid w:val="07346679"/>
    <w:rsid w:val="079159C0"/>
    <w:rsid w:val="08D026AB"/>
    <w:rsid w:val="09AB1BE2"/>
    <w:rsid w:val="0A562D2A"/>
    <w:rsid w:val="0C47719D"/>
    <w:rsid w:val="0C5E5569"/>
    <w:rsid w:val="0C6D2920"/>
    <w:rsid w:val="0DCE16EE"/>
    <w:rsid w:val="0DD474B1"/>
    <w:rsid w:val="0E8C6A8C"/>
    <w:rsid w:val="0F3F3FC2"/>
    <w:rsid w:val="10A5353F"/>
    <w:rsid w:val="110B3072"/>
    <w:rsid w:val="117C0C13"/>
    <w:rsid w:val="125C2D53"/>
    <w:rsid w:val="12FD1184"/>
    <w:rsid w:val="152066AE"/>
    <w:rsid w:val="1597445C"/>
    <w:rsid w:val="15B922AB"/>
    <w:rsid w:val="160D244B"/>
    <w:rsid w:val="161E24EC"/>
    <w:rsid w:val="168329EB"/>
    <w:rsid w:val="16F76C54"/>
    <w:rsid w:val="17E12016"/>
    <w:rsid w:val="181F30E6"/>
    <w:rsid w:val="18267E8F"/>
    <w:rsid w:val="1C457CD3"/>
    <w:rsid w:val="1C4A31C8"/>
    <w:rsid w:val="1DDF3A3B"/>
    <w:rsid w:val="1E6A047E"/>
    <w:rsid w:val="1ED81D1D"/>
    <w:rsid w:val="1EDA429C"/>
    <w:rsid w:val="1EF0533B"/>
    <w:rsid w:val="20FA096F"/>
    <w:rsid w:val="20FA3B0F"/>
    <w:rsid w:val="21BB72B4"/>
    <w:rsid w:val="21FC61CF"/>
    <w:rsid w:val="225F32E2"/>
    <w:rsid w:val="22821F9B"/>
    <w:rsid w:val="2314274E"/>
    <w:rsid w:val="23A64589"/>
    <w:rsid w:val="24317C38"/>
    <w:rsid w:val="24D35A60"/>
    <w:rsid w:val="25DA1584"/>
    <w:rsid w:val="263C0058"/>
    <w:rsid w:val="263C3C22"/>
    <w:rsid w:val="267D4E49"/>
    <w:rsid w:val="27221D02"/>
    <w:rsid w:val="29852124"/>
    <w:rsid w:val="29E53858"/>
    <w:rsid w:val="2A7706D1"/>
    <w:rsid w:val="2A9544BA"/>
    <w:rsid w:val="2AA64840"/>
    <w:rsid w:val="2AF1797F"/>
    <w:rsid w:val="2BC33F43"/>
    <w:rsid w:val="2BFB56B1"/>
    <w:rsid w:val="2C1D1B6A"/>
    <w:rsid w:val="2CD915BD"/>
    <w:rsid w:val="2E0619A3"/>
    <w:rsid w:val="2E741641"/>
    <w:rsid w:val="2E9D2A68"/>
    <w:rsid w:val="2EF0253C"/>
    <w:rsid w:val="314B05B5"/>
    <w:rsid w:val="32373DBF"/>
    <w:rsid w:val="32BA4C12"/>
    <w:rsid w:val="342565B3"/>
    <w:rsid w:val="34812D6A"/>
    <w:rsid w:val="35104E5B"/>
    <w:rsid w:val="352D36BB"/>
    <w:rsid w:val="353C3EBE"/>
    <w:rsid w:val="36F83686"/>
    <w:rsid w:val="381D55D3"/>
    <w:rsid w:val="3833437C"/>
    <w:rsid w:val="393E302A"/>
    <w:rsid w:val="3A292F49"/>
    <w:rsid w:val="3A9640A6"/>
    <w:rsid w:val="3B264D16"/>
    <w:rsid w:val="3BD102DF"/>
    <w:rsid w:val="3BEF1C01"/>
    <w:rsid w:val="3C464183"/>
    <w:rsid w:val="3D1A7167"/>
    <w:rsid w:val="3D2776F9"/>
    <w:rsid w:val="3E2B4D71"/>
    <w:rsid w:val="3E903AA0"/>
    <w:rsid w:val="3EE93183"/>
    <w:rsid w:val="3F333681"/>
    <w:rsid w:val="3F6C04A1"/>
    <w:rsid w:val="3FFF6C7A"/>
    <w:rsid w:val="40E52667"/>
    <w:rsid w:val="414871A6"/>
    <w:rsid w:val="41DB0E21"/>
    <w:rsid w:val="42840DA7"/>
    <w:rsid w:val="42C64D87"/>
    <w:rsid w:val="43424BBF"/>
    <w:rsid w:val="43B21AA2"/>
    <w:rsid w:val="44285F2F"/>
    <w:rsid w:val="44D210AD"/>
    <w:rsid w:val="44F003BB"/>
    <w:rsid w:val="45315578"/>
    <w:rsid w:val="470151E5"/>
    <w:rsid w:val="471F7355"/>
    <w:rsid w:val="47611D58"/>
    <w:rsid w:val="490D3FEC"/>
    <w:rsid w:val="4A9619A6"/>
    <w:rsid w:val="4B880D71"/>
    <w:rsid w:val="4C2741C2"/>
    <w:rsid w:val="4C982557"/>
    <w:rsid w:val="4D5011A6"/>
    <w:rsid w:val="4EAF533A"/>
    <w:rsid w:val="505F6C82"/>
    <w:rsid w:val="511516B4"/>
    <w:rsid w:val="51652F77"/>
    <w:rsid w:val="51D14822"/>
    <w:rsid w:val="534B3166"/>
    <w:rsid w:val="53D42C87"/>
    <w:rsid w:val="54156DB8"/>
    <w:rsid w:val="54875368"/>
    <w:rsid w:val="548D0BE8"/>
    <w:rsid w:val="561E0256"/>
    <w:rsid w:val="5636759A"/>
    <w:rsid w:val="56506B7F"/>
    <w:rsid w:val="56887C9C"/>
    <w:rsid w:val="56CA096C"/>
    <w:rsid w:val="56D70924"/>
    <w:rsid w:val="58336226"/>
    <w:rsid w:val="59245DEF"/>
    <w:rsid w:val="59EC413B"/>
    <w:rsid w:val="5AA055C3"/>
    <w:rsid w:val="5AD07048"/>
    <w:rsid w:val="5B4A30EE"/>
    <w:rsid w:val="5CC36A02"/>
    <w:rsid w:val="5CFF1890"/>
    <w:rsid w:val="5D0D1121"/>
    <w:rsid w:val="5D3929C4"/>
    <w:rsid w:val="5D3B7D02"/>
    <w:rsid w:val="5DF47321"/>
    <w:rsid w:val="5E32119F"/>
    <w:rsid w:val="5E344047"/>
    <w:rsid w:val="5F5519A4"/>
    <w:rsid w:val="60470FBC"/>
    <w:rsid w:val="60ED0608"/>
    <w:rsid w:val="610E5808"/>
    <w:rsid w:val="610E7816"/>
    <w:rsid w:val="61167E82"/>
    <w:rsid w:val="62B93443"/>
    <w:rsid w:val="64800CE6"/>
    <w:rsid w:val="652A1E4F"/>
    <w:rsid w:val="65E2059A"/>
    <w:rsid w:val="660F4E1E"/>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8B77DA"/>
    <w:rsid w:val="6EA66972"/>
    <w:rsid w:val="6EC500D5"/>
    <w:rsid w:val="6F337A58"/>
    <w:rsid w:val="6F546052"/>
    <w:rsid w:val="70093D98"/>
    <w:rsid w:val="70701042"/>
    <w:rsid w:val="70BC6FE1"/>
    <w:rsid w:val="71557CB1"/>
    <w:rsid w:val="72157C7D"/>
    <w:rsid w:val="734A748A"/>
    <w:rsid w:val="73F571CF"/>
    <w:rsid w:val="74375DFF"/>
    <w:rsid w:val="74403E89"/>
    <w:rsid w:val="74A55A1A"/>
    <w:rsid w:val="75664163"/>
    <w:rsid w:val="75C67C7C"/>
    <w:rsid w:val="75D7247B"/>
    <w:rsid w:val="76DF5795"/>
    <w:rsid w:val="77882EDE"/>
    <w:rsid w:val="78EC432C"/>
    <w:rsid w:val="795164F8"/>
    <w:rsid w:val="79E85AD0"/>
    <w:rsid w:val="7C2D78CA"/>
    <w:rsid w:val="7CAF7279"/>
    <w:rsid w:val="7D473D0D"/>
    <w:rsid w:val="7DEE3EE2"/>
    <w:rsid w:val="7E4C267B"/>
    <w:rsid w:val="7E8C639C"/>
    <w:rsid w:val="7F195D54"/>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z</cp:lastModifiedBy>
  <dcterms:modified xsi:type="dcterms:W3CDTF">2021-03-19T09:18:46Z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7E7125F0C997413491957115AD0594E5</vt:lpwstr>
  </property>
</Properties>
</file>