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8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4"/>
        <w:spacing w:before="0" w:beforeAutospacing="0" w:after="0" w:afterAutospacing="0" w:line="580" w:lineRule="exact"/>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4"/>
        <w:spacing w:before="0" w:beforeAutospacing="0" w:after="0" w:afterAutospacing="0" w:line="580" w:lineRule="exact"/>
        <w:rPr>
          <w:rFonts w:hint="eastAsia" w:ascii="仿宋_GB2312" w:hAnsi="Arial" w:eastAsia="仿宋_GB2312" w:cs="Arial"/>
          <w:color w:val="000000"/>
          <w:sz w:val="32"/>
          <w:szCs w:val="32"/>
        </w:rPr>
      </w:pPr>
      <w:r>
        <w:rPr>
          <w:rFonts w:hint="eastAsia" w:ascii="仿宋_GB2312" w:eastAsia="仿宋_GB2312"/>
          <w:color w:val="000000"/>
          <w:sz w:val="32"/>
          <w:szCs w:val="32"/>
        </w:rPr>
        <w:t> </w:t>
      </w:r>
    </w:p>
    <w:p>
      <w:pPr>
        <w:pStyle w:val="4"/>
        <w:spacing w:before="0" w:beforeAutospacing="0" w:after="0" w:afterAutospacing="0" w:line="580" w:lineRule="exact"/>
        <w:rPr>
          <w:rFonts w:hint="eastAsia" w:ascii="仿宋_GB2312" w:hAnsi="Arial" w:eastAsia="仿宋_GB2312" w:cs="Arial"/>
          <w:color w:val="000000"/>
          <w:sz w:val="32"/>
          <w:szCs w:val="32"/>
        </w:rPr>
      </w:pPr>
      <w:r>
        <w:rPr>
          <w:rFonts w:hint="eastAsia" w:ascii="仿宋_GB2312" w:eastAsia="仿宋_GB2312"/>
          <w:color w:val="000000"/>
          <w:sz w:val="32"/>
          <w:szCs w:val="32"/>
        </w:rPr>
        <w:t> </w:t>
      </w:r>
    </w:p>
    <w:p>
      <w:pPr>
        <w:pStyle w:val="4"/>
        <w:spacing w:before="0" w:beforeAutospacing="0" w:after="0" w:afterAutospacing="0" w:line="580" w:lineRule="exact"/>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hint="eastAsia" w:ascii="方正小标宋简体" w:hAnsi="Arial" w:eastAsia="方正小标宋简体" w:cs="Arial"/>
          <w:color w:val="000000"/>
          <w:sz w:val="44"/>
          <w:szCs w:val="44"/>
        </w:rPr>
      </w:pPr>
      <w:r>
        <w:rPr>
          <w:rFonts w:hint="eastAsia" w:ascii="方正小标宋简体" w:hAnsi="Arial" w:eastAsia="方正小标宋简体" w:cs="Arial"/>
          <w:color w:val="000000"/>
          <w:sz w:val="44"/>
          <w:szCs w:val="44"/>
        </w:rPr>
        <w:t>盐池县就业创业和人才服务局</w:t>
      </w:r>
    </w:p>
    <w:p>
      <w:pPr>
        <w:pStyle w:val="4"/>
        <w:spacing w:before="0" w:beforeAutospacing="0" w:after="0" w:afterAutospacing="0" w:line="580" w:lineRule="exact"/>
        <w:jc w:val="center"/>
        <w:rPr>
          <w:rFonts w:hint="eastAsia" w:ascii="方正小标宋简体" w:hAnsi="Arial" w:eastAsia="方正小标宋简体" w:cs="Arial"/>
          <w:color w:val="000000"/>
          <w:sz w:val="44"/>
          <w:szCs w:val="44"/>
        </w:rPr>
      </w:pPr>
      <w:r>
        <w:rPr>
          <w:rFonts w:hint="eastAsia" w:ascii="方正小标宋简体" w:hAnsi="Arial" w:eastAsia="方正小标宋简体" w:cs="Arial"/>
          <w:color w:val="000000"/>
          <w:sz w:val="44"/>
          <w:szCs w:val="44"/>
        </w:rPr>
        <w:t>2018年部门预算</w:t>
      </w:r>
    </w:p>
    <w:p>
      <w:pPr>
        <w:pStyle w:val="4"/>
        <w:spacing w:before="0" w:beforeAutospacing="0" w:after="0" w:afterAutospacing="0" w:line="580" w:lineRule="exact"/>
        <w:jc w:val="center"/>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Style w:val="7"/>
          <w:rFonts w:hint="eastAsia" w:ascii="仿宋_GB2312"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Style w:val="7"/>
          <w:rFonts w:hint="eastAsia" w:ascii="仿宋_GB2312" w:eastAsia="仿宋_GB2312" w:cs="Arial"/>
          <w:color w:val="000000"/>
          <w:sz w:val="32"/>
          <w:szCs w:val="32"/>
        </w:rPr>
      </w:pPr>
    </w:p>
    <w:p>
      <w:pPr>
        <w:pStyle w:val="4"/>
        <w:spacing w:before="0" w:beforeAutospacing="0" w:after="0" w:afterAutospacing="0" w:line="580" w:lineRule="exact"/>
        <w:jc w:val="center"/>
        <w:rPr>
          <w:rFonts w:hint="eastAsia" w:ascii="仿宋_GB2312" w:hAnsi="Arial" w:eastAsia="仿宋_GB2312" w:cs="Arial"/>
          <w:color w:val="000000"/>
          <w:sz w:val="32"/>
          <w:szCs w:val="32"/>
        </w:rPr>
      </w:pPr>
      <w:r>
        <w:rPr>
          <w:rStyle w:val="7"/>
          <w:rFonts w:hint="eastAsia" w:ascii="仿宋_GB2312" w:eastAsia="仿宋_GB2312" w:cs="Arial"/>
          <w:color w:val="000000"/>
          <w:sz w:val="32"/>
          <w:szCs w:val="32"/>
        </w:rPr>
        <w:t> </w:t>
      </w:r>
    </w:p>
    <w:p>
      <w:pPr>
        <w:pStyle w:val="4"/>
        <w:spacing w:before="0" w:beforeAutospacing="0" w:after="0" w:afterAutospacing="0" w:line="580" w:lineRule="exact"/>
        <w:jc w:val="center"/>
        <w:rPr>
          <w:rFonts w:hint="eastAsia" w:ascii="仿宋_GB2312" w:hAnsi="Arial" w:eastAsia="仿宋_GB2312" w:cs="Arial"/>
          <w:color w:val="000000"/>
          <w:sz w:val="32"/>
          <w:szCs w:val="32"/>
        </w:rPr>
      </w:pPr>
      <w:r>
        <w:rPr>
          <w:rFonts w:hint="eastAsia" w:ascii="仿宋_GB2312" w:hAnsi="黑体" w:eastAsia="仿宋_GB2312" w:cs="Arial"/>
          <w:color w:val="000000"/>
          <w:sz w:val="32"/>
          <w:szCs w:val="32"/>
        </w:rPr>
        <w:t>目录</w:t>
      </w:r>
      <w:r>
        <w:rPr>
          <w:rStyle w:val="7"/>
          <w:rFonts w:hint="eastAsia" w:ascii="仿宋_GB2312" w:hAnsi="Arial" w:eastAsia="仿宋_GB2312" w:cs="Arial"/>
          <w:color w:val="000000"/>
          <w:sz w:val="32"/>
          <w:szCs w:val="32"/>
        </w:rPr>
        <w:t> </w:t>
      </w:r>
    </w:p>
    <w:p>
      <w:pPr>
        <w:widowControl/>
        <w:spacing w:before="156" w:beforeLines="50" w:line="580" w:lineRule="exact"/>
        <w:ind w:firstLine="643" w:firstLineChars="200"/>
        <w:outlineLvl w:val="1"/>
        <w:rPr>
          <w:rFonts w:hint="eastAsia" w:ascii="仿宋_GB2312" w:hAnsi="宋体" w:eastAsia="仿宋_GB2312" w:cs="Times New Roman"/>
          <w:b/>
          <w:kern w:val="0"/>
          <w:sz w:val="32"/>
          <w:szCs w:val="32"/>
        </w:rPr>
      </w:pPr>
      <w:r>
        <w:rPr>
          <w:rFonts w:hint="eastAsia" w:ascii="仿宋_GB2312" w:hAnsi="宋体" w:eastAsia="仿宋_GB2312" w:cs="Times New Roman"/>
          <w:b/>
          <w:kern w:val="0"/>
          <w:sz w:val="32"/>
          <w:szCs w:val="32"/>
        </w:rPr>
        <w:t>第一部分  单位概况</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一、主要职能</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二、部门预算单位构成</w:t>
      </w:r>
    </w:p>
    <w:p>
      <w:pPr>
        <w:widowControl/>
        <w:spacing w:before="156" w:beforeLines="50" w:line="580" w:lineRule="exact"/>
        <w:ind w:firstLine="643" w:firstLineChars="200"/>
        <w:outlineLvl w:val="1"/>
        <w:rPr>
          <w:rFonts w:hint="eastAsia" w:ascii="仿宋_GB2312" w:hAnsi="宋体" w:eastAsia="仿宋_GB2312" w:cs="Times New Roman"/>
          <w:b/>
          <w:kern w:val="0"/>
          <w:sz w:val="32"/>
          <w:szCs w:val="32"/>
        </w:rPr>
      </w:pPr>
      <w:r>
        <w:rPr>
          <w:rFonts w:hint="eastAsia" w:ascii="仿宋_GB2312" w:hAnsi="宋体" w:eastAsia="仿宋_GB2312" w:cs="Times New Roman"/>
          <w:b/>
          <w:kern w:val="0"/>
          <w:sz w:val="32"/>
          <w:szCs w:val="32"/>
        </w:rPr>
        <w:t>第二部分  2018年部门预算情况说明</w:t>
      </w:r>
    </w:p>
    <w:p>
      <w:pPr>
        <w:widowControl/>
        <w:spacing w:before="156" w:beforeLines="50" w:line="580" w:lineRule="exact"/>
        <w:ind w:firstLine="643" w:firstLineChars="200"/>
        <w:outlineLvl w:val="1"/>
        <w:rPr>
          <w:rFonts w:hint="eastAsia" w:ascii="仿宋_GB2312" w:hAnsi="宋体" w:eastAsia="仿宋_GB2312" w:cs="Times New Roman"/>
          <w:b/>
          <w:kern w:val="0"/>
          <w:sz w:val="32"/>
          <w:szCs w:val="32"/>
        </w:rPr>
      </w:pPr>
      <w:r>
        <w:rPr>
          <w:rFonts w:hint="eastAsia" w:ascii="仿宋_GB2312" w:hAnsi="宋体" w:eastAsia="仿宋_GB2312" w:cs="Times New Roman"/>
          <w:b/>
          <w:kern w:val="0"/>
          <w:sz w:val="32"/>
          <w:szCs w:val="32"/>
        </w:rPr>
        <w:t>第三部分  名词解释</w:t>
      </w:r>
    </w:p>
    <w:p>
      <w:pPr>
        <w:widowControl/>
        <w:spacing w:before="156" w:beforeLines="50" w:line="580" w:lineRule="exact"/>
        <w:ind w:firstLine="643" w:firstLineChars="200"/>
        <w:outlineLvl w:val="1"/>
        <w:rPr>
          <w:rFonts w:hint="eastAsia" w:ascii="仿宋_GB2312" w:hAnsi="宋体" w:eastAsia="仿宋_GB2312" w:cs="Times New Roman"/>
          <w:b/>
          <w:kern w:val="0"/>
          <w:sz w:val="32"/>
          <w:szCs w:val="32"/>
        </w:rPr>
      </w:pPr>
      <w:r>
        <w:rPr>
          <w:rFonts w:hint="eastAsia" w:ascii="仿宋_GB2312" w:hAnsi="宋体" w:eastAsia="仿宋_GB2312" w:cs="Times New Roman"/>
          <w:b/>
          <w:kern w:val="0"/>
          <w:sz w:val="32"/>
          <w:szCs w:val="32"/>
        </w:rPr>
        <w:t>第四部分  2018年部门预算表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一、财政拨款收支总表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二、财政拨款支出总表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三、一般公共预算支出表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四、一般公共预算基本支出表</w:t>
      </w:r>
    </w:p>
    <w:p>
      <w:pPr>
        <w:widowControl/>
        <w:spacing w:before="156" w:beforeLines="50" w:line="580" w:lineRule="exact"/>
        <w:ind w:left="1278" w:leftChars="304" w:hanging="640" w:hanging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五、一般公共预算“三公”经费、会议费、培训费支出预算表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六、政府性基金预算支出表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七、部门收支总表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八、部门收入总表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九、部门支出总表</w:t>
      </w:r>
    </w:p>
    <w:p>
      <w:pPr>
        <w:widowControl/>
        <w:spacing w:before="156" w:beforeLines="50" w:line="580" w:lineRule="exact"/>
        <w:ind w:firstLine="640" w:firstLineChars="200"/>
        <w:outlineLvl w:val="1"/>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十、政府采购预算表</w:t>
      </w:r>
    </w:p>
    <w:p>
      <w:pPr>
        <w:widowControl/>
        <w:jc w:val="left"/>
        <w:outlineLvl w:val="1"/>
        <w:rPr>
          <w:rFonts w:hint="eastAsia" w:ascii="仿宋_GB2312" w:hAnsi="宋体" w:eastAsia="仿宋_GB2312"/>
          <w:b/>
          <w:kern w:val="0"/>
          <w:sz w:val="32"/>
          <w:szCs w:val="32"/>
        </w:rPr>
      </w:pPr>
      <w:r>
        <w:rPr>
          <w:rStyle w:val="7"/>
          <w:rFonts w:hint="eastAsia" w:ascii="仿宋_GB2312" w:hAnsi="Arial" w:eastAsia="仿宋_GB2312" w:cs="Arial"/>
          <w:color w:val="000000"/>
          <w:sz w:val="32"/>
          <w:szCs w:val="32"/>
        </w:rPr>
        <w:t> 盐池县就业创业和人才服务局2018年部门预算——</w:t>
      </w:r>
      <w:r>
        <w:rPr>
          <w:rFonts w:hint="eastAsia" w:ascii="仿宋_GB2312" w:hAnsi="宋体" w:eastAsia="仿宋_GB2312"/>
          <w:b/>
          <w:kern w:val="0"/>
          <w:sz w:val="32"/>
          <w:szCs w:val="32"/>
        </w:rPr>
        <w:t>单位概况</w:t>
      </w:r>
    </w:p>
    <w:p>
      <w:pPr>
        <w:pStyle w:val="4"/>
        <w:spacing w:before="0" w:beforeAutospacing="0" w:after="0" w:afterAutospacing="0" w:line="580" w:lineRule="exact"/>
        <w:outlineLvl w:val="1"/>
        <w:rPr>
          <w:rFonts w:hint="eastAsia" w:ascii="黑体" w:hAnsi="黑体" w:eastAsia="黑体" w:cs="Arial"/>
          <w:color w:val="000000"/>
          <w:sz w:val="32"/>
          <w:szCs w:val="32"/>
        </w:rPr>
      </w:pPr>
      <w:r>
        <w:rPr>
          <w:rFonts w:hint="eastAsia" w:ascii="仿宋_GB2312" w:hAnsi="Arial" w:eastAsia="仿宋_GB2312" w:cs="Arial"/>
          <w:color w:val="000000"/>
          <w:sz w:val="32"/>
          <w:szCs w:val="32"/>
        </w:rPr>
        <w:t xml:space="preserve">  </w:t>
      </w:r>
      <w:r>
        <w:rPr>
          <w:rFonts w:hint="eastAsia" w:ascii="黑体" w:hAnsi="黑体" w:eastAsia="黑体" w:cs="Arial"/>
          <w:color w:val="000000"/>
          <w:sz w:val="32"/>
          <w:szCs w:val="32"/>
        </w:rPr>
        <w:t>一、主要职能</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仿宋" w:eastAsia="仿宋_GB2312" w:cs="Arial"/>
          <w:color w:val="000000"/>
          <w:sz w:val="32"/>
          <w:szCs w:val="32"/>
          <w:shd w:val="clear" w:color="auto" w:fill="FFFFFF"/>
        </w:rPr>
        <w:t>主要负责组织、实施积极的就业政策，提供就业政策宣传咨询；组织职业培训机构开展职业技能培训、创业培训，落实创业促就业扶持政策；开展就业基础管理。建立就业信息化管理制度，组织开展就业失业登记；组织开展创业促就业服务工作，发放小额贴息贷款；负责公益性岗位、三支一扶以及大学实习生的管理工作；负责全县失业保险基金的支付和管理工作。</w:t>
      </w:r>
    </w:p>
    <w:p>
      <w:pPr>
        <w:pStyle w:val="4"/>
        <w:spacing w:before="0" w:beforeAutospacing="0" w:after="0" w:afterAutospacing="0" w:line="580" w:lineRule="exact"/>
        <w:ind w:firstLine="645"/>
        <w:rPr>
          <w:rFonts w:hint="eastAsia" w:ascii="黑体" w:hAnsi="黑体" w:eastAsia="黑体" w:cs="Arial"/>
          <w:color w:val="000000"/>
          <w:sz w:val="32"/>
          <w:szCs w:val="32"/>
        </w:rPr>
      </w:pPr>
      <w:r>
        <w:rPr>
          <w:rFonts w:hint="eastAsia" w:ascii="黑体" w:hAnsi="黑体" w:eastAsia="黑体" w:cs="Arial"/>
          <w:color w:val="000000"/>
          <w:sz w:val="32"/>
          <w:szCs w:val="32"/>
        </w:rPr>
        <w:t>二、部门预算单位构成</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从预算单位构成看，盐池县就业创业和人才服务局部门预算包括：盐池县就业创业和人才服务局本级预算。</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w:t>
      </w:r>
    </w:p>
    <w:p>
      <w:pPr>
        <w:pStyle w:val="4"/>
        <w:spacing w:before="0" w:beforeAutospacing="0" w:after="0" w:afterAutospacing="0" w:line="580" w:lineRule="exact"/>
        <w:ind w:firstLine="52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盐池县就业创业和人才服务局2018年部门预算——部门预算情况说明</w:t>
      </w:r>
    </w:p>
    <w:p>
      <w:pPr>
        <w:pStyle w:val="4"/>
        <w:spacing w:before="0" w:beforeAutospacing="0" w:after="0" w:afterAutospacing="0" w:line="580" w:lineRule="exact"/>
        <w:ind w:firstLine="645"/>
        <w:rPr>
          <w:rFonts w:hint="eastAsia" w:ascii="黑体" w:hAnsi="黑体" w:eastAsia="黑体" w:cs="Arial"/>
          <w:color w:val="000000"/>
          <w:sz w:val="32"/>
          <w:szCs w:val="32"/>
        </w:rPr>
      </w:pPr>
      <w:r>
        <w:rPr>
          <w:rFonts w:hint="eastAsia" w:ascii="黑体" w:hAnsi="黑体" w:eastAsia="黑体" w:cs="Arial"/>
          <w:color w:val="000000"/>
          <w:sz w:val="32"/>
          <w:szCs w:val="32"/>
        </w:rPr>
        <w:t>一、关于盐池县就业创业和人才服务局2018年财政拨款收支预算情况的总体说明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盐池县就业创业和人才服务局2018年财政拨款收支总预算6497.56万元。收入预算包括：一般公共预算拨款款6497.56万元，政府性基金预算拨款 0.00万元。支出预算包括：一般公共服务支出1652.00万元、社会保障和就业支出 4804.71万元、住房保障支出25.02万元、医疗卫生与计划生育支出15.83万元。</w:t>
      </w:r>
    </w:p>
    <w:p>
      <w:pPr>
        <w:pStyle w:val="4"/>
        <w:spacing w:before="0" w:beforeAutospacing="0" w:after="0" w:afterAutospacing="0" w:line="580" w:lineRule="exact"/>
        <w:ind w:firstLine="645"/>
        <w:rPr>
          <w:rFonts w:hint="eastAsia" w:ascii="黑体" w:hAnsi="黑体" w:eastAsia="黑体" w:cs="Arial"/>
          <w:color w:val="000000"/>
          <w:sz w:val="32"/>
          <w:szCs w:val="32"/>
        </w:rPr>
      </w:pPr>
      <w:r>
        <w:rPr>
          <w:rFonts w:hint="eastAsia" w:ascii="黑体" w:hAnsi="黑体" w:eastAsia="黑体" w:cs="Arial"/>
          <w:color w:val="000000"/>
          <w:sz w:val="32"/>
          <w:szCs w:val="32"/>
        </w:rPr>
        <w:t>二、关于盐池县就业创业和人才服务局2018年一般公共预算本年拨款情况说明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（一）基本支出情况说明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盐池县就业创业和人才服务局2018年一般公共预算拨款基本支出252.06万元，比2017年执行数据减少11.36万元，下降4.31%。其中：</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人员经费 237.49万元，主要包括：基本工资54.18万元、津贴补贴53.48万元、奖金25.51万元、社会保障缴费41.64万元、伙食补助费0.00万元、绩效工资0.00万元、其他工资福利支出11.13万元、离休费8.15万元、退休费6.6万元、抚恤金0.00万元、生活补助0.00万元、医疗费2.79万元、助学金0.00万元、奖励金0.00万元、住房公积金14.07万元、提租补贴0.00万元、购房补贴11.39万元、采暖补贴8.55万元、其他对个人和家庭的补助支出0.00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公用经费14.57万元，主要包括：办公费1.75万元、印刷费1.00万元、咨询费0.00万元、手续费0.00万元、水费0.10万元、电费0.10万元、邮电费1.50万元、取暖费6.27万元、物业管理费0.00万元、差旅费2.00万元、因公出国（境）费0.00万元、维修（护）费0.00万元、租赁费0.00万元、会议费0.00万元、培训费0.00万元、公务接待费1.80万元、专用材料费0.00万元、劳务费0.00万元、委托业务费0.00万元、工会经费0.00万元、福利费0.00万元、公务用车运行维护费0.00万元、其他交通费0.00万元、其他商品和服务支出0.05万元、办公设备购置0.00万元、专用设备购置0.00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（二）项目支出情况说明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盐池县就业创业和人才服务局2018年一般公共预算拨款项目支出6245.50万元，其中：</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1.一般公共服务支出</w:t>
      </w:r>
      <w:r>
        <w:rPr>
          <w:rFonts w:hint="eastAsia" w:ascii="仿宋_GB2312" w:hAnsi="Arial" w:eastAsia="仿宋_GB2312" w:cs="Arial"/>
          <w:color w:val="000000"/>
          <w:sz w:val="32"/>
          <w:szCs w:val="32"/>
          <w:lang w:val="en-US" w:eastAsia="zh-CN"/>
        </w:rPr>
        <w:t>(类)人力资源事务（款）其他人力资源事务支出（项）2018年预算</w:t>
      </w:r>
      <w:r>
        <w:rPr>
          <w:rFonts w:hint="eastAsia" w:ascii="仿宋_GB2312" w:hAnsi="Arial" w:eastAsia="仿宋_GB2312" w:cs="Arial"/>
          <w:color w:val="000000"/>
          <w:sz w:val="32"/>
          <w:szCs w:val="32"/>
        </w:rPr>
        <w:t>1652.00万元，比2017年执行数据1566.02万元增加85.98万元，增长5.49%，主要用于三支一扶生活补贴</w:t>
      </w:r>
      <w:r>
        <w:rPr>
          <w:rFonts w:hint="eastAsia" w:ascii="仿宋_GB2312" w:hAnsi="Arial" w:eastAsia="仿宋_GB2312" w:cs="Arial"/>
          <w:color w:val="000000"/>
          <w:sz w:val="32"/>
          <w:szCs w:val="32"/>
          <w:lang w:eastAsia="zh-CN"/>
        </w:rPr>
        <w:t>、安家费的发放</w:t>
      </w:r>
      <w:r>
        <w:rPr>
          <w:rFonts w:hint="eastAsia" w:ascii="仿宋_GB2312" w:hAnsi="Arial" w:eastAsia="仿宋_GB2312" w:cs="Arial"/>
          <w:color w:val="000000"/>
          <w:sz w:val="32"/>
          <w:szCs w:val="32"/>
        </w:rPr>
        <w:t>。</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2.社会保障和就业支出。社会保障和就业支</w:t>
      </w:r>
      <w:r>
        <w:rPr>
          <w:rFonts w:hint="eastAsia" w:ascii="仿宋_GB2312" w:hAnsi="Arial" w:eastAsia="仿宋_GB2312" w:cs="Arial"/>
          <w:color w:val="000000"/>
          <w:sz w:val="32"/>
          <w:szCs w:val="32"/>
          <w:lang w:eastAsia="zh-CN"/>
        </w:rPr>
        <w:t>（类）就业补助（款）职业培训补贴（项）</w:t>
      </w:r>
      <w:r>
        <w:rPr>
          <w:rFonts w:hint="eastAsia" w:ascii="仿宋_GB2312" w:hAnsi="Arial" w:eastAsia="仿宋_GB2312" w:cs="Arial"/>
          <w:color w:val="000000"/>
          <w:sz w:val="32"/>
          <w:szCs w:val="32"/>
          <w:lang w:val="en-US" w:eastAsia="zh-CN"/>
        </w:rPr>
        <w:t>2018年预算22.00万元</w:t>
      </w:r>
      <w:r>
        <w:rPr>
          <w:rFonts w:hint="eastAsia" w:ascii="仿宋_GB2312" w:hAnsi="Arial" w:eastAsia="仿宋_GB2312" w:cs="Arial"/>
          <w:color w:val="000000"/>
          <w:sz w:val="32"/>
          <w:szCs w:val="32"/>
        </w:rPr>
        <w:t>，比2017年执行数据增加</w:t>
      </w:r>
      <w:r>
        <w:rPr>
          <w:rFonts w:hint="eastAsia" w:ascii="仿宋_GB2312" w:hAnsi="Arial" w:eastAsia="仿宋_GB2312" w:cs="Arial"/>
          <w:color w:val="000000"/>
          <w:sz w:val="32"/>
          <w:szCs w:val="32"/>
          <w:lang w:val="en-US" w:eastAsia="zh-CN"/>
        </w:rPr>
        <w:t>0.59</w:t>
      </w:r>
      <w:r>
        <w:rPr>
          <w:rFonts w:hint="eastAsia" w:ascii="仿宋_GB2312" w:hAnsi="Arial" w:eastAsia="仿宋_GB2312" w:cs="Arial"/>
          <w:color w:val="000000"/>
          <w:sz w:val="32"/>
          <w:szCs w:val="32"/>
        </w:rPr>
        <w:t>万元，增长</w:t>
      </w:r>
      <w:r>
        <w:rPr>
          <w:rFonts w:hint="eastAsia" w:ascii="仿宋_GB2312" w:hAnsi="Arial" w:eastAsia="仿宋_GB2312" w:cs="Arial"/>
          <w:color w:val="000000"/>
          <w:sz w:val="32"/>
          <w:szCs w:val="32"/>
          <w:lang w:val="en-US" w:eastAsia="zh-CN"/>
        </w:rPr>
        <w:t>2.75</w:t>
      </w:r>
      <w:r>
        <w:rPr>
          <w:rFonts w:hint="eastAsia" w:ascii="仿宋_GB2312" w:hAnsi="Arial" w:eastAsia="仿宋_GB2312" w:cs="Arial"/>
          <w:color w:val="000000"/>
          <w:sz w:val="32"/>
          <w:szCs w:val="32"/>
        </w:rPr>
        <w:t>%，</w:t>
      </w:r>
      <w:r>
        <w:rPr>
          <w:rFonts w:hint="eastAsia" w:ascii="仿宋_GB2312" w:hAnsi="Arial" w:eastAsia="仿宋_GB2312" w:cs="Arial"/>
          <w:color w:val="000000"/>
          <w:sz w:val="32"/>
          <w:szCs w:val="32"/>
          <w:lang w:eastAsia="zh-CN"/>
        </w:rPr>
        <w:t>主要</w:t>
      </w:r>
      <w:r>
        <w:rPr>
          <w:rFonts w:hint="eastAsia" w:ascii="仿宋_GB2312" w:hAnsi="Arial" w:eastAsia="仿宋_GB2312" w:cs="Arial"/>
          <w:color w:val="000000"/>
          <w:sz w:val="32"/>
          <w:szCs w:val="32"/>
        </w:rPr>
        <w:t>原因是</w:t>
      </w:r>
      <w:r>
        <w:rPr>
          <w:rFonts w:hint="eastAsia" w:ascii="仿宋_GB2312" w:hAnsi="Arial" w:eastAsia="仿宋_GB2312" w:cs="Arial"/>
          <w:color w:val="000000"/>
          <w:sz w:val="32"/>
          <w:szCs w:val="32"/>
          <w:lang w:eastAsia="zh-CN"/>
        </w:rPr>
        <w:t>增加培训人数；</w:t>
      </w:r>
      <w:r>
        <w:rPr>
          <w:rFonts w:hint="eastAsia" w:ascii="仿宋_GB2312" w:hAnsi="Arial" w:eastAsia="仿宋_GB2312" w:cs="Arial"/>
          <w:color w:val="000000"/>
          <w:sz w:val="32"/>
          <w:szCs w:val="32"/>
        </w:rPr>
        <w:t>社会保障和就业支</w:t>
      </w:r>
      <w:r>
        <w:rPr>
          <w:rFonts w:hint="eastAsia" w:ascii="仿宋_GB2312" w:hAnsi="Arial" w:eastAsia="仿宋_GB2312" w:cs="Arial"/>
          <w:color w:val="000000"/>
          <w:sz w:val="32"/>
          <w:szCs w:val="32"/>
          <w:lang w:eastAsia="zh-CN"/>
        </w:rPr>
        <w:t>（类）就业补助（款）公益性岗位补贴（项）</w:t>
      </w:r>
      <w:r>
        <w:rPr>
          <w:rFonts w:hint="eastAsia" w:ascii="仿宋_GB2312" w:hAnsi="Arial" w:eastAsia="仿宋_GB2312" w:cs="Arial"/>
          <w:color w:val="000000"/>
          <w:sz w:val="32"/>
          <w:szCs w:val="32"/>
          <w:lang w:val="en-US" w:eastAsia="zh-CN"/>
        </w:rPr>
        <w:t>2018年预算98.00万元，</w:t>
      </w:r>
      <w:r>
        <w:rPr>
          <w:rFonts w:hint="eastAsia" w:ascii="仿宋_GB2312" w:hAnsi="Arial" w:eastAsia="仿宋_GB2312" w:cs="Arial"/>
          <w:color w:val="000000"/>
          <w:sz w:val="32"/>
          <w:szCs w:val="32"/>
        </w:rPr>
        <w:t>比2017年执行数据增加</w:t>
      </w:r>
      <w:r>
        <w:rPr>
          <w:rFonts w:hint="eastAsia" w:ascii="仿宋_GB2312" w:hAnsi="Arial" w:eastAsia="仿宋_GB2312" w:cs="Arial"/>
          <w:color w:val="000000"/>
          <w:sz w:val="32"/>
          <w:szCs w:val="32"/>
          <w:lang w:val="en-US" w:eastAsia="zh-CN"/>
        </w:rPr>
        <w:t>29.21</w:t>
      </w:r>
      <w:r>
        <w:rPr>
          <w:rFonts w:hint="eastAsia" w:ascii="仿宋_GB2312" w:hAnsi="Arial" w:eastAsia="仿宋_GB2312" w:cs="Arial"/>
          <w:color w:val="000000"/>
          <w:sz w:val="32"/>
          <w:szCs w:val="32"/>
        </w:rPr>
        <w:t>万元，增长</w:t>
      </w:r>
      <w:r>
        <w:rPr>
          <w:rFonts w:hint="eastAsia" w:ascii="仿宋_GB2312" w:hAnsi="Arial" w:eastAsia="仿宋_GB2312" w:cs="Arial"/>
          <w:color w:val="000000"/>
          <w:sz w:val="32"/>
          <w:szCs w:val="32"/>
          <w:lang w:val="en-US" w:eastAsia="zh-CN"/>
        </w:rPr>
        <w:t>42.46</w:t>
      </w:r>
      <w:r>
        <w:rPr>
          <w:rFonts w:hint="eastAsia" w:ascii="仿宋_GB2312" w:hAnsi="Arial" w:eastAsia="仿宋_GB2312" w:cs="Arial"/>
          <w:color w:val="000000"/>
          <w:sz w:val="32"/>
          <w:szCs w:val="32"/>
        </w:rPr>
        <w:t>%，</w:t>
      </w:r>
      <w:r>
        <w:rPr>
          <w:rFonts w:hint="eastAsia" w:ascii="仿宋_GB2312" w:hAnsi="Arial" w:eastAsia="仿宋_GB2312" w:cs="Arial"/>
          <w:color w:val="000000"/>
          <w:sz w:val="32"/>
          <w:szCs w:val="32"/>
          <w:lang w:eastAsia="zh-CN"/>
        </w:rPr>
        <w:t>主要</w:t>
      </w:r>
      <w:r>
        <w:rPr>
          <w:rFonts w:hint="eastAsia" w:ascii="仿宋_GB2312" w:hAnsi="Arial" w:eastAsia="仿宋_GB2312" w:cs="Arial"/>
          <w:color w:val="000000"/>
          <w:sz w:val="32"/>
          <w:szCs w:val="32"/>
        </w:rPr>
        <w:t>原因是</w:t>
      </w:r>
      <w:r>
        <w:rPr>
          <w:rFonts w:hint="eastAsia" w:ascii="仿宋_GB2312" w:hAnsi="Arial" w:eastAsia="仿宋_GB2312" w:cs="Arial"/>
          <w:color w:val="000000"/>
          <w:sz w:val="32"/>
          <w:szCs w:val="32"/>
          <w:lang w:eastAsia="zh-CN"/>
        </w:rPr>
        <w:t>有部门公益性岗位人员退休；</w:t>
      </w:r>
      <w:r>
        <w:rPr>
          <w:rFonts w:hint="eastAsia" w:ascii="仿宋_GB2312" w:hAnsi="Arial" w:eastAsia="仿宋_GB2312" w:cs="Arial"/>
          <w:color w:val="000000"/>
          <w:sz w:val="32"/>
          <w:szCs w:val="32"/>
        </w:rPr>
        <w:t>社会保障和就业支</w:t>
      </w:r>
      <w:r>
        <w:rPr>
          <w:rFonts w:hint="eastAsia" w:ascii="仿宋_GB2312" w:hAnsi="Arial" w:eastAsia="仿宋_GB2312" w:cs="Arial"/>
          <w:color w:val="000000"/>
          <w:sz w:val="32"/>
          <w:szCs w:val="32"/>
          <w:lang w:eastAsia="zh-CN"/>
        </w:rPr>
        <w:t>（类）就业补助（款）其他就业补助支出（项）</w:t>
      </w:r>
      <w:r>
        <w:rPr>
          <w:rFonts w:hint="eastAsia" w:ascii="仿宋_GB2312" w:hAnsi="Arial" w:eastAsia="仿宋_GB2312" w:cs="Arial"/>
          <w:color w:val="000000"/>
          <w:sz w:val="32"/>
          <w:szCs w:val="32"/>
          <w:lang w:val="en-US" w:eastAsia="zh-CN"/>
        </w:rPr>
        <w:t>2018年预算4473.5万元，</w:t>
      </w:r>
      <w:r>
        <w:rPr>
          <w:rFonts w:hint="eastAsia" w:ascii="仿宋_GB2312" w:hAnsi="Arial" w:eastAsia="仿宋_GB2312" w:cs="Arial"/>
          <w:color w:val="000000"/>
          <w:sz w:val="32"/>
          <w:szCs w:val="32"/>
        </w:rPr>
        <w:t>比2017年执行数据增加</w:t>
      </w:r>
      <w:r>
        <w:rPr>
          <w:rFonts w:hint="eastAsia" w:ascii="仿宋_GB2312" w:hAnsi="Arial" w:eastAsia="仿宋_GB2312" w:cs="Arial"/>
          <w:color w:val="000000"/>
          <w:sz w:val="32"/>
          <w:szCs w:val="32"/>
          <w:lang w:val="en-US" w:eastAsia="zh-CN"/>
        </w:rPr>
        <w:t>4473.5</w:t>
      </w:r>
      <w:r>
        <w:rPr>
          <w:rFonts w:hint="eastAsia" w:ascii="仿宋_GB2312" w:hAnsi="Arial" w:eastAsia="仿宋_GB2312" w:cs="Arial"/>
          <w:color w:val="000000"/>
          <w:sz w:val="32"/>
          <w:szCs w:val="32"/>
        </w:rPr>
        <w:t>万元，增长</w:t>
      </w:r>
      <w:bookmarkStart w:id="0" w:name="_GoBack"/>
      <w:bookmarkEnd w:id="0"/>
      <w:r>
        <w:rPr>
          <w:rFonts w:hint="eastAsia" w:ascii="仿宋_GB2312" w:hAnsi="Arial" w:eastAsia="仿宋_GB2312" w:cs="Arial"/>
          <w:color w:val="000000"/>
          <w:sz w:val="32"/>
          <w:szCs w:val="32"/>
          <w:lang w:val="en-US" w:eastAsia="zh-CN"/>
        </w:rPr>
        <w:t>100</w:t>
      </w:r>
      <w:r>
        <w:rPr>
          <w:rFonts w:hint="eastAsia" w:ascii="仿宋_GB2312" w:hAnsi="Arial" w:eastAsia="仿宋_GB2312" w:cs="Arial"/>
          <w:color w:val="000000"/>
          <w:sz w:val="32"/>
          <w:szCs w:val="32"/>
        </w:rPr>
        <w:t>%，</w:t>
      </w:r>
      <w:r>
        <w:rPr>
          <w:rFonts w:hint="eastAsia" w:ascii="仿宋_GB2312" w:hAnsi="Arial" w:eastAsia="仿宋_GB2312" w:cs="Arial"/>
          <w:color w:val="000000"/>
          <w:sz w:val="32"/>
          <w:szCs w:val="32"/>
          <w:lang w:eastAsia="zh-CN"/>
        </w:rPr>
        <w:t>主要</w:t>
      </w:r>
      <w:r>
        <w:rPr>
          <w:rFonts w:hint="eastAsia" w:ascii="仿宋_GB2312" w:hAnsi="Arial" w:eastAsia="仿宋_GB2312" w:cs="Arial"/>
          <w:color w:val="000000"/>
          <w:sz w:val="32"/>
          <w:szCs w:val="32"/>
        </w:rPr>
        <w:t>原因</w:t>
      </w:r>
      <w:r>
        <w:rPr>
          <w:rFonts w:hint="eastAsia" w:ascii="仿宋_GB2312" w:hAnsi="Arial" w:eastAsia="仿宋_GB2312" w:cs="Arial"/>
          <w:color w:val="000000"/>
          <w:sz w:val="32"/>
          <w:szCs w:val="32"/>
          <w:lang w:eastAsia="zh-CN"/>
        </w:rPr>
        <w:t>是自</w:t>
      </w:r>
      <w:r>
        <w:rPr>
          <w:rFonts w:hint="eastAsia" w:ascii="仿宋_GB2312" w:hAnsi="Arial" w:eastAsia="仿宋_GB2312" w:cs="Arial"/>
          <w:color w:val="000000"/>
          <w:sz w:val="32"/>
          <w:szCs w:val="32"/>
          <w:lang w:val="en-US" w:eastAsia="zh-CN"/>
        </w:rPr>
        <w:t>2018年</w:t>
      </w:r>
      <w:r>
        <w:rPr>
          <w:rFonts w:hint="eastAsia" w:ascii="仿宋_GB2312" w:hAnsi="Arial" w:eastAsia="仿宋_GB2312" w:cs="Arial"/>
          <w:color w:val="000000"/>
          <w:sz w:val="32"/>
          <w:szCs w:val="32"/>
          <w:lang w:eastAsia="zh-CN"/>
        </w:rPr>
        <w:t>全县统一政府购买公共服务人员，由盐池县就业创业和人才服务局承担此项工作</w:t>
      </w:r>
      <w:r>
        <w:rPr>
          <w:rFonts w:hint="eastAsia" w:ascii="仿宋_GB2312" w:hAnsi="Arial" w:eastAsia="仿宋_GB2312" w:cs="Arial"/>
          <w:color w:val="000000"/>
          <w:sz w:val="32"/>
          <w:szCs w:val="32"/>
        </w:rPr>
        <w:t>。</w:t>
      </w:r>
    </w:p>
    <w:p>
      <w:pPr>
        <w:pStyle w:val="4"/>
        <w:spacing w:before="0" w:beforeAutospacing="0" w:after="0" w:afterAutospacing="0" w:line="580" w:lineRule="exact"/>
        <w:ind w:firstLine="645"/>
        <w:rPr>
          <w:rFonts w:hint="eastAsia" w:ascii="黑体" w:hAnsi="黑体" w:eastAsia="黑体" w:cs="Arial"/>
          <w:color w:val="000000"/>
          <w:sz w:val="32"/>
          <w:szCs w:val="32"/>
        </w:rPr>
      </w:pPr>
      <w:r>
        <w:rPr>
          <w:rFonts w:hint="eastAsia" w:ascii="黑体" w:hAnsi="黑体" w:eastAsia="黑体" w:cs="Arial"/>
          <w:color w:val="000000"/>
          <w:sz w:val="32"/>
          <w:szCs w:val="32"/>
        </w:rPr>
        <w:t>三、关于盐池县就业创业和人才服务局2018年一般公共预算“三公”经费预算情况说明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盐池县就业创业和人才服务局2018年“三公”经费财政拨款预算数为1.8</w:t>
      </w:r>
      <w:r>
        <w:rPr>
          <w:rFonts w:hint="eastAsia" w:ascii="仿宋_GB2312" w:hAnsi="Arial" w:eastAsia="仿宋_GB2312" w:cs="Arial"/>
          <w:color w:val="000000"/>
          <w:sz w:val="32"/>
          <w:szCs w:val="32"/>
          <w:lang w:val="en-US" w:eastAsia="zh-CN"/>
        </w:rPr>
        <w:t>0</w:t>
      </w:r>
      <w:r>
        <w:rPr>
          <w:rFonts w:hint="eastAsia" w:ascii="仿宋_GB2312" w:hAnsi="Arial" w:eastAsia="仿宋_GB2312" w:cs="Arial"/>
          <w:color w:val="000000"/>
          <w:sz w:val="32"/>
          <w:szCs w:val="32"/>
        </w:rPr>
        <w:t>万元，其中：因公出国（境）费0.00万元，公务用车购置 0.00万元，公务用车运行费0.00万元，公务接待费 1.80万元。</w:t>
      </w:r>
    </w:p>
    <w:p>
      <w:pPr>
        <w:pStyle w:val="4"/>
        <w:spacing w:before="0" w:beforeAutospacing="0" w:after="0" w:afterAutospacing="0" w:line="580" w:lineRule="exact"/>
        <w:ind w:firstLine="645"/>
        <w:rPr>
          <w:rFonts w:hint="eastAsia" w:ascii="黑体" w:hAnsi="黑体" w:eastAsia="黑体" w:cs="Arial"/>
          <w:color w:val="000000"/>
          <w:sz w:val="32"/>
          <w:szCs w:val="32"/>
          <w:lang w:val="en-US" w:eastAsia="zh-CN"/>
        </w:rPr>
      </w:pPr>
      <w:r>
        <w:rPr>
          <w:rFonts w:hint="eastAsia" w:ascii="仿宋_GB2312" w:hAnsi="Arial" w:eastAsia="仿宋_GB2312" w:cs="Arial"/>
          <w:color w:val="000000"/>
          <w:sz w:val="32"/>
          <w:szCs w:val="32"/>
        </w:rPr>
        <w:t>2018年“三公”经费财政拨款预算比2017年预算</w:t>
      </w:r>
      <w:r>
        <w:rPr>
          <w:rFonts w:hint="eastAsia" w:ascii="仿宋_GB2312" w:hAnsi="Arial" w:eastAsia="仿宋_GB2312" w:cs="Arial"/>
          <w:color w:val="000000"/>
          <w:sz w:val="32"/>
          <w:szCs w:val="32"/>
          <w:lang w:val="en-US" w:eastAsia="zh-CN"/>
        </w:rPr>
        <w:t>1.80</w:t>
      </w:r>
      <w:r>
        <w:rPr>
          <w:rFonts w:hint="eastAsia" w:ascii="仿宋_GB2312" w:hAnsi="Arial" w:eastAsia="仿宋_GB2312" w:cs="Arial"/>
          <w:color w:val="000000"/>
          <w:sz w:val="32"/>
          <w:szCs w:val="32"/>
        </w:rPr>
        <w:t>万元减少</w:t>
      </w:r>
      <w:r>
        <w:rPr>
          <w:rFonts w:hint="eastAsia" w:ascii="仿宋_GB2312" w:hAnsi="Arial" w:eastAsia="仿宋_GB2312" w:cs="Arial"/>
          <w:color w:val="000000"/>
          <w:sz w:val="32"/>
          <w:szCs w:val="32"/>
          <w:lang w:val="en-US" w:eastAsia="zh-CN"/>
        </w:rPr>
        <w:t>0.00</w:t>
      </w:r>
      <w:r>
        <w:rPr>
          <w:rFonts w:hint="eastAsia" w:ascii="仿宋_GB2312" w:hAnsi="Arial" w:eastAsia="仿宋_GB2312" w:cs="Arial"/>
          <w:color w:val="000000"/>
          <w:sz w:val="32"/>
          <w:szCs w:val="32"/>
        </w:rPr>
        <w:t>万元，其中：因公出国（境）费减少0.00 万元，主要原因是本单位无因公出国（境）人员，因此未预算相关费用；公务用车购置费减少0.00万元，主要原因是本单位不在购置新公务用车，因此未预算相关费用；公务用车运行费减少</w:t>
      </w:r>
      <w:r>
        <w:rPr>
          <w:rFonts w:hint="eastAsia" w:ascii="仿宋_GB2312" w:hAnsi="Arial" w:eastAsia="仿宋_GB2312" w:cs="Arial"/>
          <w:color w:val="000000"/>
          <w:sz w:val="32"/>
          <w:szCs w:val="32"/>
          <w:lang w:val="en-US" w:eastAsia="zh-CN"/>
        </w:rPr>
        <w:t>0.00</w:t>
      </w:r>
      <w:r>
        <w:rPr>
          <w:rFonts w:hint="eastAsia" w:ascii="仿宋_GB2312" w:hAnsi="Arial" w:eastAsia="仿宋_GB2312" w:cs="Arial"/>
          <w:color w:val="000000"/>
          <w:sz w:val="32"/>
          <w:szCs w:val="32"/>
        </w:rPr>
        <w:t>万元，主要原因是公务用车改革，公务车上交财政，因此不发生相关费用；公务接待费减少</w:t>
      </w:r>
      <w:r>
        <w:rPr>
          <w:rFonts w:hint="eastAsia" w:ascii="仿宋_GB2312" w:hAnsi="Arial" w:eastAsia="仿宋_GB2312" w:cs="Arial"/>
          <w:color w:val="000000"/>
          <w:sz w:val="32"/>
          <w:szCs w:val="32"/>
          <w:lang w:val="en-US" w:eastAsia="zh-CN"/>
        </w:rPr>
        <w:t>0.00</w:t>
      </w:r>
      <w:r>
        <w:rPr>
          <w:rFonts w:hint="eastAsia" w:ascii="仿宋_GB2312" w:hAnsi="Arial" w:eastAsia="仿宋_GB2312" w:cs="Arial"/>
          <w:color w:val="000000"/>
          <w:sz w:val="32"/>
          <w:szCs w:val="32"/>
        </w:rPr>
        <w:t>万元，主要原因是严格执行中央八项规定，压减公务接待费</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lang w:val="en-US" w:eastAsia="zh-CN"/>
        </w:rPr>
        <w:t xml:space="preserve">   </w:t>
      </w:r>
      <w:r>
        <w:rPr>
          <w:rFonts w:hint="eastAsia" w:ascii="黑体" w:hAnsi="黑体" w:eastAsia="黑体" w:cs="Arial"/>
          <w:color w:val="000000"/>
          <w:sz w:val="32"/>
          <w:szCs w:val="32"/>
          <w:lang w:val="en-US" w:eastAsia="zh-CN"/>
        </w:rPr>
        <w:t xml:space="preserve"> </w:t>
      </w:r>
    </w:p>
    <w:p>
      <w:pPr>
        <w:pStyle w:val="4"/>
        <w:spacing w:before="0" w:beforeAutospacing="0" w:after="0" w:afterAutospacing="0" w:line="580" w:lineRule="exact"/>
        <w:ind w:firstLine="640" w:firstLineChars="200"/>
        <w:rPr>
          <w:rFonts w:hint="eastAsia" w:ascii="黑体" w:hAnsi="黑体" w:eastAsia="黑体" w:cs="Arial"/>
          <w:color w:val="000000"/>
          <w:sz w:val="32"/>
          <w:szCs w:val="32"/>
        </w:rPr>
      </w:pPr>
      <w:r>
        <w:rPr>
          <w:rFonts w:hint="eastAsia" w:ascii="黑体" w:hAnsi="黑体" w:eastAsia="黑体" w:cs="Arial"/>
          <w:color w:val="000000"/>
          <w:sz w:val="32"/>
          <w:szCs w:val="32"/>
          <w:lang w:eastAsia="zh-CN"/>
        </w:rPr>
        <w:t>四</w:t>
      </w:r>
      <w:r>
        <w:rPr>
          <w:rFonts w:hint="eastAsia" w:ascii="黑体" w:hAnsi="黑体" w:eastAsia="黑体" w:cs="Arial"/>
          <w:color w:val="000000"/>
          <w:sz w:val="32"/>
          <w:szCs w:val="32"/>
        </w:rPr>
        <w:t>、关于盐池县就业创业和人才服务局2018年政府性基金预算拨款情况说明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（一）基本支出情况说明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盐池县就业创业和人才服务局2018年政府性基金预算拨款基本支出 0.00万元，其中：</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人员经费0.00万元，主要包括：基本工资0.00万元、津贴补贴0.00万元、奖金0.00万元、社会保障缴费0.00万元、伙食补助费0.00万元、绩效工资0.00万元、其他工资福利支出0.00万元、离休费0.00万元、退休费0.00万元、抚恤金0.00万元、生活补助0.00万元、医疗费0.00万元、助学金0.00万元、奖励金0.00万元、住房公积金0.00万元、提租补贴0.00万元、购房补贴0.00万元、其他对个人和家庭的补助支出0.00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公用经费0.00万元，主要包括：办公费0.00万元、印刷费0.00万元、咨询费0.00万元、手续费0.00万元、水费0.00万元、电费0.00万元、邮电费0.00万元、取暖费0.00万元、物业管理费0.00万元、差旅费0.00万元、因公出国（境）费0.00万元、维修（护）费0.00万元、租赁费0.00万元、会议费0.00万元、培训费0.00万元、公务接待费0.00万元、专用材料费0.00万元、劳务费0.00万元、委托业务费0.00万元、工会经费0.00万元、福利费0.00万元、公务用车运行维护费0.00万元、其他交通费0.00万元、其他商品和服务支出0.00万元、办公设备购置0.00万元、专用设备购置0.00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（二）项目支出情况说明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盐池县就业创业和人才服务局2018年政府性基金预算拨款项目支出0.00万元。</w:t>
      </w:r>
    </w:p>
    <w:p>
      <w:pPr>
        <w:pStyle w:val="4"/>
        <w:spacing w:before="0" w:beforeAutospacing="0" w:after="0" w:afterAutospacing="0" w:line="580" w:lineRule="exact"/>
        <w:ind w:firstLine="645"/>
        <w:rPr>
          <w:rFonts w:hint="eastAsia" w:ascii="黑体" w:hAnsi="黑体" w:eastAsia="黑体" w:cs="Arial"/>
          <w:color w:val="000000"/>
          <w:sz w:val="32"/>
          <w:szCs w:val="32"/>
        </w:rPr>
      </w:pPr>
      <w:r>
        <w:rPr>
          <w:rFonts w:hint="eastAsia" w:ascii="黑体" w:hAnsi="黑体" w:eastAsia="黑体" w:cs="Arial"/>
          <w:color w:val="000000"/>
          <w:sz w:val="32"/>
          <w:szCs w:val="32"/>
        </w:rPr>
        <w:t>五、关于盐池县就业创业和人才服务局2018年收支预算情况的总体说明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按照全口径预算的原则，盐池县就业创业和人才服务局2018年所有收入和支出均纳入部门预算管理。收入总预算6497.56万元，支出总预算6497.56万元。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收入预算包括：上年结转0.00万元，占0%；财政拨款收入 6497.56万元，占100%；事业收入0.00万元，占0%；事业单位经营收入0.00万元，占0 %；其他收入0.00万元，占0%。</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支出预算包括：基本支出252.06万元，占3.88 %；项目支出 6245.5万元，占96.12%；事业单位经营支出0.00万元，占0%；上缴上级支出0.00万元，占0 %；对附属单位补助支出0.00万元，占0 %。</w:t>
      </w:r>
    </w:p>
    <w:p>
      <w:pPr>
        <w:pStyle w:val="4"/>
        <w:spacing w:before="0" w:beforeAutospacing="0" w:after="0" w:afterAutospacing="0" w:line="580" w:lineRule="exact"/>
        <w:ind w:firstLine="645"/>
        <w:rPr>
          <w:rFonts w:hint="eastAsia" w:ascii="黑体" w:hAnsi="黑体" w:eastAsia="黑体" w:cs="Arial"/>
          <w:color w:val="000000"/>
          <w:sz w:val="32"/>
          <w:szCs w:val="32"/>
        </w:rPr>
      </w:pPr>
      <w:r>
        <w:rPr>
          <w:rFonts w:hint="eastAsia" w:ascii="黑体" w:hAnsi="黑体" w:eastAsia="黑体" w:cs="Arial"/>
          <w:color w:val="000000"/>
          <w:sz w:val="32"/>
          <w:szCs w:val="32"/>
        </w:rPr>
        <w:t>六、其他重要事项的情况说明</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（一）机关运行经费</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2018年，盐池县就业创业和人才服务局本级参公管理事业单位的机关运行经费财政拨款预算14.57万元，比2017年预算15.58万元减少1.01万元，下降6.48%。</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（二）政府采购情况</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2018年，盐池县就业创业和人才服务局政府采购预算0.00 万元，其中：政府采购货物预算0.00万元，政府采购工程预算0.00万元，政府采购服务预算0.00万元。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（三）国有资产占用使用情况</w:t>
      </w:r>
    </w:p>
    <w:p>
      <w:pPr>
        <w:widowControl/>
        <w:spacing w:line="58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截至2017年12月31日，盐池县就业创业和人才服务局占用使用国有资产总体情况为房屋</w:t>
      </w:r>
      <w:r>
        <w:rPr>
          <w:rFonts w:hint="eastAsia" w:ascii="仿宋_GB2312" w:hAnsi="宋体" w:eastAsia="仿宋_GB2312" w:cs="宋体"/>
          <w:kern w:val="0"/>
          <w:sz w:val="32"/>
          <w:szCs w:val="32"/>
          <w:lang w:val="en-US" w:eastAsia="zh-CN"/>
        </w:rPr>
        <w:t>1613</w:t>
      </w:r>
      <w:r>
        <w:rPr>
          <w:rFonts w:hint="eastAsia" w:ascii="仿宋_GB2312" w:hAnsi="宋体" w:eastAsia="仿宋_GB2312" w:cs="宋体"/>
          <w:kern w:val="0"/>
          <w:sz w:val="32"/>
          <w:szCs w:val="32"/>
        </w:rPr>
        <w:t>平方米，价值67.11万元；土地0</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万元；车辆 3辆，价值</w:t>
      </w:r>
      <w:r>
        <w:rPr>
          <w:rFonts w:hint="eastAsia" w:ascii="仿宋_GB2312" w:hAnsi="宋体" w:eastAsia="仿宋_GB2312" w:cs="宋体"/>
          <w:kern w:val="0"/>
          <w:sz w:val="32"/>
          <w:szCs w:val="32"/>
          <w:lang w:val="en-US" w:eastAsia="zh-CN"/>
        </w:rPr>
        <w:t>127.40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291.82</w:t>
      </w:r>
      <w:r>
        <w:rPr>
          <w:rFonts w:hint="eastAsia" w:ascii="仿宋_GB2312" w:hAnsi="宋体" w:eastAsia="仿宋_GB2312" w:cs="宋体"/>
          <w:kern w:val="0"/>
          <w:sz w:val="32"/>
          <w:szCs w:val="32"/>
        </w:rPr>
        <w:t>万元。国有资产分布情况为：</w:t>
      </w:r>
    </w:p>
    <w:p>
      <w:pPr>
        <w:widowControl/>
        <w:spacing w:line="58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本级部门房屋 </w:t>
      </w:r>
      <w:r>
        <w:rPr>
          <w:rFonts w:hint="eastAsia" w:ascii="仿宋_GB2312" w:hAnsi="宋体" w:eastAsia="仿宋_GB2312" w:cs="宋体"/>
          <w:kern w:val="0"/>
          <w:sz w:val="32"/>
          <w:szCs w:val="32"/>
          <w:lang w:val="en-US" w:eastAsia="zh-CN"/>
        </w:rPr>
        <w:t>1613</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67.11</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127.40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291.82</w:t>
      </w:r>
      <w:r>
        <w:rPr>
          <w:rFonts w:hint="eastAsia" w:ascii="仿宋_GB2312" w:hAnsi="宋体" w:eastAsia="仿宋_GB2312" w:cs="宋体"/>
          <w:kern w:val="0"/>
          <w:sz w:val="32"/>
          <w:szCs w:val="32"/>
        </w:rPr>
        <w:t>万元。</w:t>
      </w:r>
    </w:p>
    <w:p>
      <w:pPr>
        <w:widowControl/>
        <w:spacing w:line="58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（四）预算绩效情况</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2018年盐池县就业创业和人才服务局重点项目绩效评价：</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项目1：机关事业单位非在编工作人员（政府购买</w:t>
      </w:r>
      <w:r>
        <w:rPr>
          <w:rStyle w:val="7"/>
          <w:rFonts w:hint="eastAsia" w:ascii="仿宋_GB2312" w:hAnsi="Arial" w:eastAsia="仿宋_GB2312" w:cs="Arial"/>
          <w:color w:val="000000"/>
          <w:sz w:val="32"/>
          <w:szCs w:val="32"/>
          <w:lang w:eastAsia="zh-CN"/>
        </w:rPr>
        <w:t>公共</w:t>
      </w:r>
      <w:r>
        <w:rPr>
          <w:rStyle w:val="7"/>
          <w:rFonts w:hint="eastAsia" w:ascii="仿宋_GB2312" w:hAnsi="Arial" w:eastAsia="仿宋_GB2312" w:cs="Arial"/>
          <w:color w:val="000000"/>
          <w:sz w:val="32"/>
          <w:szCs w:val="32"/>
        </w:rPr>
        <w:t>服务人员）工资</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目标：</w:t>
      </w:r>
      <w:r>
        <w:rPr>
          <w:rFonts w:hint="eastAsia" w:ascii="仿宋_GB2312" w:hAnsi="Arial" w:eastAsia="仿宋_GB2312" w:cs="Arial"/>
          <w:color w:val="000000"/>
          <w:sz w:val="32"/>
          <w:szCs w:val="32"/>
        </w:rPr>
        <w:t>总投资3125.30万元，为672人提供全年工资保障，为全县机关事业单位正常运行提供人员保障。</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数量指标：</w:t>
      </w:r>
      <w:r>
        <w:rPr>
          <w:rFonts w:hint="eastAsia" w:ascii="仿宋_GB2312" w:hAnsi="Arial" w:eastAsia="仿宋_GB2312" w:cs="Arial"/>
          <w:color w:val="000000"/>
          <w:sz w:val="32"/>
          <w:szCs w:val="32"/>
        </w:rPr>
        <w:t>为672人提供12个月的工资保障</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成本指标：</w:t>
      </w:r>
      <w:r>
        <w:rPr>
          <w:rFonts w:hint="eastAsia" w:ascii="仿宋_GB2312" w:hAnsi="Arial" w:eastAsia="仿宋_GB2312" w:cs="Arial"/>
          <w:color w:val="000000"/>
          <w:sz w:val="32"/>
          <w:szCs w:val="32"/>
        </w:rPr>
        <w:t>禁毒办每人每月2960.00元，退伍军人每人每月3450.00元，保险为每人每月为1045.00元。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社会效益指标：</w:t>
      </w:r>
      <w:r>
        <w:rPr>
          <w:rFonts w:hint="eastAsia" w:ascii="仿宋_GB2312" w:hAnsi="Arial" w:eastAsia="仿宋_GB2312" w:cs="Arial"/>
          <w:color w:val="000000"/>
          <w:sz w:val="32"/>
          <w:szCs w:val="32"/>
        </w:rPr>
        <w:t>缓解就业压力。</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服务对象满意度指标：</w:t>
      </w:r>
      <w:r>
        <w:rPr>
          <w:rFonts w:hint="eastAsia" w:ascii="仿宋_GB2312" w:hAnsi="Arial" w:eastAsia="仿宋_GB2312" w:cs="Arial"/>
          <w:color w:val="000000"/>
          <w:sz w:val="32"/>
          <w:szCs w:val="32"/>
        </w:rPr>
        <w:t>政府购买服务人员满意度95%</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项目2：三支一扶项目</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目标：</w:t>
      </w:r>
      <w:r>
        <w:rPr>
          <w:rFonts w:hint="eastAsia" w:ascii="仿宋_GB2312" w:hAnsi="Arial" w:eastAsia="仿宋_GB2312" w:cs="Arial"/>
          <w:color w:val="000000"/>
          <w:sz w:val="32"/>
          <w:szCs w:val="32"/>
        </w:rPr>
        <w:t>总投资1652.00万元，实现对三支一扶大学生的就业安置工作。</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数量指标：</w:t>
      </w:r>
      <w:r>
        <w:rPr>
          <w:rFonts w:hint="eastAsia" w:ascii="仿宋_GB2312" w:hAnsi="Arial" w:eastAsia="仿宋_GB2312" w:cs="Arial"/>
          <w:color w:val="000000"/>
          <w:sz w:val="32"/>
          <w:szCs w:val="32"/>
        </w:rPr>
        <w:t>预计2018年工资发放人数517人，安家费发放人数175人，体检人数175人，社会保险补贴人数531人。</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成本指标：</w:t>
      </w:r>
      <w:r>
        <w:rPr>
          <w:rFonts w:hint="eastAsia" w:ascii="仿宋_GB2312" w:hAnsi="Arial" w:eastAsia="仿宋_GB2312" w:cs="Arial"/>
          <w:color w:val="000000"/>
          <w:sz w:val="32"/>
          <w:szCs w:val="32"/>
        </w:rPr>
        <w:t>工资及社会保险补贴标准5202.12元/人/每月，安家费标准2000元/人，体检标准300元/人。</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社会效益指标：</w:t>
      </w:r>
      <w:r>
        <w:rPr>
          <w:rFonts w:hint="eastAsia" w:ascii="仿宋_GB2312" w:hAnsi="Arial" w:eastAsia="仿宋_GB2312" w:cs="Arial"/>
          <w:color w:val="000000"/>
          <w:sz w:val="32"/>
          <w:szCs w:val="32"/>
        </w:rPr>
        <w:t>缓解大学生就业压力，解决大学生暂时就业问题的社会效益。</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项目3：创业培训及城乡劳动力培训项目</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目标：</w:t>
      </w:r>
      <w:r>
        <w:rPr>
          <w:rFonts w:hint="eastAsia" w:ascii="仿宋_GB2312" w:hAnsi="Arial" w:eastAsia="仿宋_GB2312" w:cs="Arial"/>
          <w:color w:val="000000"/>
          <w:sz w:val="32"/>
          <w:szCs w:val="32"/>
        </w:rPr>
        <w:t>总投资为22万元，达成自治区人社厅关于创业能力培训的指标要求，提高我县城乡居民创业能力，发掘新型经济发展方向，促进我县创业就业相关工作的实施。</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数量指标：</w:t>
      </w:r>
      <w:r>
        <w:rPr>
          <w:rFonts w:hint="eastAsia" w:ascii="仿宋_GB2312" w:hAnsi="Arial" w:eastAsia="仿宋_GB2312" w:cs="Arial"/>
          <w:color w:val="000000"/>
          <w:sz w:val="32"/>
          <w:szCs w:val="32"/>
        </w:rPr>
        <w:t>创业培训270人，城乡劳动力技能培训800人。</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成本指标：</w:t>
      </w:r>
      <w:r>
        <w:rPr>
          <w:rFonts w:hint="eastAsia" w:ascii="仿宋_GB2312" w:hAnsi="Arial" w:eastAsia="仿宋_GB2312" w:cs="Arial"/>
          <w:color w:val="000000"/>
          <w:sz w:val="32"/>
          <w:szCs w:val="32"/>
        </w:rPr>
        <w:t>创业培训人员人均费用1150.00元，城乡劳动力技能培训人均费用800.00元。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质量指标：</w:t>
      </w:r>
      <w:r>
        <w:rPr>
          <w:rFonts w:hint="eastAsia" w:ascii="仿宋_GB2312" w:hAnsi="Arial" w:eastAsia="仿宋_GB2312" w:cs="Arial"/>
          <w:color w:val="000000"/>
          <w:sz w:val="32"/>
          <w:szCs w:val="32"/>
        </w:rPr>
        <w:t>培训人员毕业率达到90%，劳动力技能培训后技能鉴定考试通过率为90%。</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服务对象满意度指标：</w:t>
      </w:r>
      <w:r>
        <w:rPr>
          <w:rFonts w:hint="eastAsia" w:ascii="仿宋_GB2312" w:hAnsi="Arial" w:eastAsia="仿宋_GB2312" w:cs="Arial"/>
          <w:color w:val="000000"/>
          <w:sz w:val="32"/>
          <w:szCs w:val="32"/>
        </w:rPr>
        <w:t>培训人员对知识的掌握程度为</w:t>
      </w:r>
      <w:r>
        <w:rPr>
          <w:rFonts w:hint="eastAsia" w:ascii="仿宋_GB2312" w:hAnsi="Arial" w:eastAsia="仿宋_GB2312" w:cs="Arial"/>
          <w:color w:val="000000"/>
          <w:sz w:val="32"/>
          <w:szCs w:val="32"/>
          <w:lang w:val="en-US" w:eastAsia="zh-CN"/>
        </w:rPr>
        <w:t>98</w:t>
      </w:r>
      <w:r>
        <w:rPr>
          <w:rFonts w:hint="eastAsia" w:ascii="仿宋_GB2312" w:hAnsi="Arial" w:eastAsia="仿宋_GB2312" w:cs="Arial"/>
          <w:color w:val="000000"/>
          <w:sz w:val="32"/>
          <w:szCs w:val="32"/>
        </w:rPr>
        <w:t>%。</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项目</w:t>
      </w:r>
      <w:r>
        <w:rPr>
          <w:rStyle w:val="7"/>
          <w:rFonts w:hint="eastAsia" w:ascii="仿宋_GB2312" w:hAnsi="Arial" w:eastAsia="仿宋_GB2312" w:cs="Arial"/>
          <w:color w:val="000000"/>
          <w:sz w:val="32"/>
          <w:szCs w:val="32"/>
          <w:lang w:val="en-US" w:eastAsia="zh-CN"/>
        </w:rPr>
        <w:t>4</w:t>
      </w:r>
      <w:r>
        <w:rPr>
          <w:rStyle w:val="7"/>
          <w:rFonts w:hint="eastAsia" w:ascii="仿宋_GB2312" w:hAnsi="Arial" w:eastAsia="仿宋_GB2312" w:cs="Arial"/>
          <w:color w:val="000000"/>
          <w:sz w:val="32"/>
          <w:szCs w:val="32"/>
        </w:rPr>
        <w:t>：老山前线及林场职工公益性岗位补贴项目</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目标：</w:t>
      </w:r>
      <w:r>
        <w:rPr>
          <w:rFonts w:hint="eastAsia" w:ascii="仿宋_GB2312" w:hAnsi="Arial" w:eastAsia="仿宋_GB2312" w:cs="Arial"/>
          <w:color w:val="000000"/>
          <w:sz w:val="32"/>
          <w:szCs w:val="32"/>
        </w:rPr>
        <w:t>总投资为98.00万元，2018年预计投资98.00万元，实现对老山前线复转军人及林场职工就业安置工作。</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数量指标：</w:t>
      </w:r>
      <w:r>
        <w:rPr>
          <w:rFonts w:hint="eastAsia" w:ascii="仿宋_GB2312" w:hAnsi="Arial" w:eastAsia="仿宋_GB2312" w:cs="Arial"/>
          <w:color w:val="000000"/>
          <w:sz w:val="32"/>
          <w:szCs w:val="32"/>
        </w:rPr>
        <w:t>发放工资及保险补贴为691人。</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成本指标：</w:t>
      </w:r>
      <w:r>
        <w:rPr>
          <w:rFonts w:hint="eastAsia" w:ascii="仿宋_GB2312" w:hAnsi="Arial" w:eastAsia="仿宋_GB2312" w:cs="Arial"/>
          <w:color w:val="000000"/>
          <w:sz w:val="32"/>
          <w:szCs w:val="32"/>
        </w:rPr>
        <w:t>工资及保险为1480元/人/月。</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社会效益指标：</w:t>
      </w:r>
      <w:r>
        <w:rPr>
          <w:rFonts w:hint="eastAsia" w:ascii="仿宋_GB2312" w:hAnsi="Arial" w:eastAsia="仿宋_GB2312" w:cs="Arial"/>
          <w:color w:val="000000"/>
          <w:sz w:val="32"/>
          <w:szCs w:val="32"/>
        </w:rPr>
        <w:t>帮助复转军人实现就业，增加就业人员，减少失业人员的社会效益</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项目</w:t>
      </w:r>
      <w:r>
        <w:rPr>
          <w:rStyle w:val="7"/>
          <w:rFonts w:hint="eastAsia" w:ascii="仿宋_GB2312" w:hAnsi="Arial" w:eastAsia="仿宋_GB2312" w:cs="Arial"/>
          <w:color w:val="000000"/>
          <w:sz w:val="32"/>
          <w:szCs w:val="32"/>
          <w:lang w:val="en-US" w:eastAsia="zh-CN"/>
        </w:rPr>
        <w:t>5</w:t>
      </w:r>
      <w:r>
        <w:rPr>
          <w:rStyle w:val="7"/>
          <w:rFonts w:hint="eastAsia" w:ascii="仿宋_GB2312" w:hAnsi="Arial" w:eastAsia="仿宋_GB2312" w:cs="Arial"/>
          <w:color w:val="000000"/>
          <w:sz w:val="32"/>
          <w:szCs w:val="32"/>
        </w:rPr>
        <w:t>：人力资源市场建设项目</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目标：</w:t>
      </w:r>
      <w:r>
        <w:rPr>
          <w:rFonts w:hint="eastAsia" w:ascii="仿宋_GB2312" w:hAnsi="Arial" w:eastAsia="仿宋_GB2312" w:cs="Arial"/>
          <w:color w:val="000000"/>
          <w:sz w:val="32"/>
          <w:szCs w:val="32"/>
        </w:rPr>
        <w:t>总投资为</w:t>
      </w:r>
      <w:r>
        <w:rPr>
          <w:rFonts w:hint="eastAsia" w:ascii="仿宋_GB2312" w:hAnsi="Arial" w:eastAsia="仿宋_GB2312" w:cs="Arial"/>
          <w:color w:val="000000"/>
          <w:sz w:val="32"/>
          <w:szCs w:val="32"/>
          <w:lang w:val="en-US" w:eastAsia="zh-CN"/>
        </w:rPr>
        <w:t>20.</w:t>
      </w:r>
      <w:r>
        <w:rPr>
          <w:rFonts w:hint="eastAsia" w:ascii="仿宋_GB2312" w:hAnsi="Arial" w:eastAsia="仿宋_GB2312" w:cs="Arial"/>
          <w:color w:val="000000"/>
          <w:sz w:val="32"/>
          <w:szCs w:val="32"/>
        </w:rPr>
        <w:t>00万元，举办各类招聘会6场。</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数量指标：</w:t>
      </w:r>
      <w:r>
        <w:rPr>
          <w:rFonts w:hint="eastAsia" w:ascii="仿宋_GB2312" w:hAnsi="Arial" w:eastAsia="仿宋_GB2312" w:cs="Arial"/>
          <w:color w:val="000000"/>
          <w:sz w:val="32"/>
          <w:szCs w:val="32"/>
        </w:rPr>
        <w:t>举办6场次，参与人数每场4000元。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成本指标：</w:t>
      </w:r>
      <w:r>
        <w:rPr>
          <w:rFonts w:hint="eastAsia" w:ascii="仿宋_GB2312" w:hAnsi="Arial" w:eastAsia="仿宋_GB2312" w:cs="Arial"/>
          <w:color w:val="000000"/>
          <w:sz w:val="32"/>
          <w:szCs w:val="32"/>
        </w:rPr>
        <w:t>人均服务费15.00元，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质量指标：</w:t>
      </w:r>
      <w:r>
        <w:rPr>
          <w:rFonts w:hint="eastAsia" w:ascii="仿宋_GB2312" w:hAnsi="Arial" w:eastAsia="仿宋_GB2312" w:cs="Arial"/>
          <w:color w:val="000000"/>
          <w:sz w:val="32"/>
          <w:szCs w:val="32"/>
        </w:rPr>
        <w:t>提升就业政策的社会影响力，达成就业意向占参与人数30%以上。</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项目</w:t>
      </w:r>
      <w:r>
        <w:rPr>
          <w:rStyle w:val="7"/>
          <w:rFonts w:hint="eastAsia" w:ascii="仿宋_GB2312" w:hAnsi="Arial" w:eastAsia="仿宋_GB2312" w:cs="Arial"/>
          <w:color w:val="000000"/>
          <w:sz w:val="32"/>
          <w:szCs w:val="32"/>
          <w:lang w:val="en-US" w:eastAsia="zh-CN"/>
        </w:rPr>
        <w:t>6</w:t>
      </w:r>
      <w:r>
        <w:rPr>
          <w:rStyle w:val="7"/>
          <w:rFonts w:hint="eastAsia" w:ascii="仿宋_GB2312" w:hAnsi="Arial" w:eastAsia="仿宋_GB2312" w:cs="Arial"/>
          <w:color w:val="000000"/>
          <w:sz w:val="32"/>
          <w:szCs w:val="32"/>
        </w:rPr>
        <w:t>：政府购买人员工作经费项目</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目标:</w:t>
      </w:r>
      <w:r>
        <w:rPr>
          <w:rFonts w:hint="eastAsia" w:ascii="仿宋_GB2312" w:hAnsi="Arial" w:eastAsia="仿宋_GB2312" w:cs="Arial"/>
          <w:color w:val="000000"/>
          <w:sz w:val="32"/>
          <w:szCs w:val="32"/>
        </w:rPr>
        <w:t>政府购买人员工作经费40.00万元，为672人提供用工管理服务。</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数量指标：</w:t>
      </w:r>
      <w:r>
        <w:rPr>
          <w:rFonts w:hint="eastAsia" w:ascii="仿宋_GB2312" w:hAnsi="Arial" w:eastAsia="仿宋_GB2312" w:cs="Arial"/>
          <w:color w:val="000000"/>
          <w:sz w:val="32"/>
          <w:szCs w:val="32"/>
        </w:rPr>
        <w:t>672人，12个月。</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成本指标：</w:t>
      </w:r>
      <w:r>
        <w:rPr>
          <w:rFonts w:hint="eastAsia" w:ascii="仿宋_GB2312" w:hAnsi="Arial" w:eastAsia="仿宋_GB2312" w:cs="Arial"/>
          <w:color w:val="000000"/>
          <w:sz w:val="32"/>
          <w:szCs w:val="32"/>
        </w:rPr>
        <w:t>每人每月为46.00元。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服务对象满意度指标:</w:t>
      </w:r>
      <w:r>
        <w:rPr>
          <w:rFonts w:hint="eastAsia" w:ascii="仿宋_GB2312" w:hAnsi="Arial" w:eastAsia="仿宋_GB2312" w:cs="Arial"/>
          <w:color w:val="000000"/>
          <w:sz w:val="32"/>
          <w:szCs w:val="32"/>
        </w:rPr>
        <w:t>劳务人员管理有所提升，劳务中介机构满意。</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项目</w:t>
      </w:r>
      <w:r>
        <w:rPr>
          <w:rStyle w:val="7"/>
          <w:rFonts w:hint="eastAsia" w:ascii="仿宋_GB2312" w:hAnsi="Arial" w:eastAsia="仿宋_GB2312" w:cs="Arial"/>
          <w:color w:val="000000"/>
          <w:sz w:val="32"/>
          <w:szCs w:val="32"/>
          <w:lang w:val="en-US" w:eastAsia="zh-CN"/>
        </w:rPr>
        <w:t>7</w:t>
      </w:r>
      <w:r>
        <w:rPr>
          <w:rStyle w:val="7"/>
          <w:rFonts w:hint="eastAsia" w:ascii="仿宋_GB2312" w:hAnsi="Arial" w:eastAsia="仿宋_GB2312" w:cs="Arial"/>
          <w:color w:val="000000"/>
          <w:sz w:val="32"/>
          <w:szCs w:val="32"/>
        </w:rPr>
        <w:t>：就业创业资金项目</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目标：</w:t>
      </w:r>
      <w:r>
        <w:rPr>
          <w:rFonts w:hint="eastAsia" w:ascii="仿宋_GB2312" w:hAnsi="Arial" w:eastAsia="仿宋_GB2312" w:cs="Arial"/>
          <w:color w:val="000000"/>
          <w:sz w:val="32"/>
          <w:szCs w:val="32"/>
        </w:rPr>
        <w:t>就业创业资金为135.00万元，完成各项就业创业培训工作，提升我县就业率，创业人数有所增加。</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数量指标：</w:t>
      </w:r>
      <w:r>
        <w:rPr>
          <w:rFonts w:hint="eastAsia" w:ascii="仿宋_GB2312" w:hAnsi="Arial" w:eastAsia="仿宋_GB2312" w:cs="Arial"/>
          <w:color w:val="000000"/>
          <w:sz w:val="32"/>
          <w:szCs w:val="32"/>
        </w:rPr>
        <w:t>5次宣传活动，举办2次招聘会，举办一次就业创业大赛，举办就业援助月活动2次，公益性岗位培训2次，举办闽宁协作会议2次，</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成本指标：</w:t>
      </w:r>
      <w:r>
        <w:rPr>
          <w:rFonts w:hint="eastAsia" w:ascii="仿宋_GB2312" w:hAnsi="Arial" w:eastAsia="仿宋_GB2312" w:cs="Arial"/>
          <w:color w:val="000000"/>
          <w:sz w:val="32"/>
          <w:szCs w:val="32"/>
        </w:rPr>
        <w:t>会议成本每人80.00元。</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时效指标：</w:t>
      </w:r>
      <w:r>
        <w:rPr>
          <w:rFonts w:hint="eastAsia" w:ascii="仿宋_GB2312" w:hAnsi="Arial" w:eastAsia="仿宋_GB2312" w:cs="Arial"/>
          <w:color w:val="000000"/>
          <w:sz w:val="32"/>
          <w:szCs w:val="32"/>
        </w:rPr>
        <w:t>活动宣传及时，及时举办各项招聘会、就业创业大赛等活动。</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社会效益指标:</w:t>
      </w:r>
      <w:r>
        <w:rPr>
          <w:rFonts w:hint="eastAsia" w:ascii="仿宋_GB2312" w:hAnsi="Arial" w:eastAsia="仿宋_GB2312" w:cs="Arial"/>
          <w:color w:val="000000"/>
          <w:sz w:val="32"/>
          <w:szCs w:val="32"/>
        </w:rPr>
        <w:t>完成各项就业创业培训工作，提升我县就业率，创业人数有所增加。</w:t>
      </w:r>
    </w:p>
    <w:p>
      <w:pPr>
        <w:pStyle w:val="4"/>
        <w:spacing w:before="0" w:beforeAutospacing="0" w:after="0" w:afterAutospacing="0" w:line="580" w:lineRule="exact"/>
        <w:ind w:firstLine="645"/>
        <w:rPr>
          <w:rStyle w:val="7"/>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（五）其他需说明的事项</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无</w:t>
      </w:r>
    </w:p>
    <w:p>
      <w:pPr>
        <w:pStyle w:val="4"/>
        <w:spacing w:before="0" w:beforeAutospacing="0" w:after="0" w:afterAutospacing="0" w:line="580" w:lineRule="exact"/>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盐池县就业创业和人才服务局2018年部门预算——名词解释</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一、机关事业单位非在编工作人员（政府购买服务人员）：</w:t>
      </w:r>
      <w:r>
        <w:rPr>
          <w:rFonts w:hint="eastAsia" w:ascii="仿宋_GB2312" w:hAnsi="Arial" w:eastAsia="仿宋_GB2312" w:cs="Arial"/>
          <w:color w:val="000000"/>
          <w:sz w:val="32"/>
          <w:szCs w:val="32"/>
        </w:rPr>
        <w:t>各单位非在编人员。</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二、公益性岗位补贴：</w:t>
      </w:r>
      <w:r>
        <w:rPr>
          <w:rFonts w:hint="eastAsia" w:ascii="仿宋_GB2312" w:hAnsi="Arial" w:eastAsia="仿宋_GB2312" w:cs="Arial"/>
          <w:color w:val="000000"/>
          <w:sz w:val="32"/>
          <w:szCs w:val="32"/>
        </w:rPr>
        <w:t>为符合条件的就业困难人员安置工作，并给予岗位补贴。</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三、财政拨款收入：</w:t>
      </w:r>
      <w:r>
        <w:rPr>
          <w:rFonts w:hint="eastAsia" w:ascii="仿宋_GB2312" w:hAnsi="Arial" w:eastAsia="仿宋_GB2312" w:cs="Arial"/>
          <w:color w:val="000000"/>
          <w:sz w:val="32"/>
          <w:szCs w:val="32"/>
        </w:rPr>
        <w:t>是指单位本年度从本级财政部门取得的财政拨款，包括一般公共预算财政拨款和政府性基金预算财政拨款。</w:t>
      </w:r>
    </w:p>
    <w:p>
      <w:pPr>
        <w:pStyle w:val="4"/>
        <w:spacing w:before="0" w:beforeAutospacing="0" w:after="0" w:afterAutospacing="0" w:line="580" w:lineRule="exact"/>
        <w:ind w:firstLine="645"/>
        <w:rPr>
          <w:rFonts w:hint="eastAsia" w:ascii="仿宋_GB2312" w:hAnsi="Arial" w:eastAsia="仿宋_GB2312" w:cs="Arial"/>
          <w:color w:val="000000"/>
          <w:sz w:val="32"/>
          <w:szCs w:val="32"/>
        </w:rPr>
      </w:pPr>
      <w:r>
        <w:rPr>
          <w:rStyle w:val="7"/>
          <w:rFonts w:hint="eastAsia" w:ascii="仿宋_GB2312" w:hAnsi="Arial" w:eastAsia="仿宋_GB2312" w:cs="Arial"/>
          <w:color w:val="000000"/>
          <w:sz w:val="32"/>
          <w:szCs w:val="32"/>
        </w:rPr>
        <w:t>四、项目支出：</w:t>
      </w:r>
      <w:r>
        <w:rPr>
          <w:rFonts w:hint="eastAsia" w:ascii="仿宋_GB2312" w:hAnsi="Arial" w:eastAsia="仿宋_GB2312" w:cs="Arial"/>
          <w:color w:val="000000"/>
          <w:sz w:val="32"/>
          <w:szCs w:val="32"/>
        </w:rPr>
        <w:t>是指单位为完成特定的行政工作任务或事业发展目标，在基本支出之外发生的各项支出。</w:t>
      </w:r>
    </w:p>
    <w:p>
      <w:pPr>
        <w:pStyle w:val="4"/>
        <w:spacing w:before="0" w:beforeAutospacing="0" w:after="0" w:afterAutospacing="0" w:line="580" w:lineRule="exact"/>
        <w:ind w:firstLine="645"/>
        <w:rPr>
          <w:rFonts w:hint="eastAsia" w:ascii="仿宋_GB2312" w:eastAsia="仿宋_GB2312"/>
          <w:sz w:val="32"/>
          <w:szCs w:val="32"/>
        </w:rPr>
      </w:pPr>
      <w:r>
        <w:rPr>
          <w:rFonts w:hint="eastAsia" w:ascii="仿宋_GB2312" w:hAnsi="Arial" w:eastAsia="仿宋_GB2312" w:cs="Arial"/>
          <w:color w:val="00000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B2"/>
    <w:rsid w:val="001066EC"/>
    <w:rsid w:val="001E2E43"/>
    <w:rsid w:val="00210D21"/>
    <w:rsid w:val="004746C1"/>
    <w:rsid w:val="004E20F5"/>
    <w:rsid w:val="005E65A8"/>
    <w:rsid w:val="00607305"/>
    <w:rsid w:val="0086767C"/>
    <w:rsid w:val="009D387A"/>
    <w:rsid w:val="00AC0DFF"/>
    <w:rsid w:val="00BC2A0D"/>
    <w:rsid w:val="00C309CA"/>
    <w:rsid w:val="00C838B2"/>
    <w:rsid w:val="00CB43FB"/>
    <w:rsid w:val="00D8423A"/>
    <w:rsid w:val="09E75E33"/>
    <w:rsid w:val="18C147E5"/>
    <w:rsid w:val="1C503DE5"/>
    <w:rsid w:val="46BC6E59"/>
    <w:rsid w:val="634657C2"/>
    <w:rsid w:val="6C403030"/>
    <w:rsid w:val="6EB465DE"/>
    <w:rsid w:val="73AE0F15"/>
    <w:rsid w:val="775F618D"/>
    <w:rsid w:val="7D78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783</Words>
  <Characters>4468</Characters>
  <Lines>37</Lines>
  <Paragraphs>10</Paragraphs>
  <TotalTime>12</TotalTime>
  <ScaleCrop>false</ScaleCrop>
  <LinksUpToDate>false</LinksUpToDate>
  <CharactersWithSpaces>5241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2019-04-01T10:38:00Z</dcterms:created>
  <dc:creator>Windows User</dc:creator>
  <cp:lastModifiedBy>Administrator</cp:lastModifiedBy>
  <dcterms:modified xsi:type="dcterms:W3CDTF">2019-04-03T10:33:41Z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