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Lines="50" w:afterLines="50" w:line="600" w:lineRule="exact"/>
        <w:ind w:left="0" w:leftChars="0" w:right="0" w:rightChars="0"/>
        <w:jc w:val="center"/>
        <w:textAlignment w:val="auto"/>
        <w:outlineLvl w:val="9"/>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财政监督“十不准”工作纪律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华文中宋"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一、不准在监督过程中发表与中央的路线方针政策和决定以及中央和自治区的决策部署相违背的言论；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二、不准隐瞒、包庇被监督人的违法、违规问题，或者利用监督职权刁难、打击、报复被监督人；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三、不准由被监督人及其关系人支付或者补贴住宿费、交通费、电话费等费用；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四、不准接受被监督人及其关系人的礼金、礼品、消费卡、纪念品、有价证券和支付凭证等；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五、不准参加被监督人及其关系人安排的宴请、旅游、娱乐等活动；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六、不准向被监督人提出与监督工作无关的要求；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七、不准在非工作场合接待被监督人及其关系人的工作人员；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八、不准利用监督职权或者在监督过程中获悉的商业秘密、内部消息等为自己或他人谋利；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九、不准在财政部门作出结论之前私自向被监督人通报相关情况或者泄露工作秘密；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十、不准违反法定程序实施行政处理、处罚，或者擅自改变行政处理、处罚的种类、幅度。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黑体" w:hAnsi="黑体" w:eastAsia="黑体" w:cs="黑体"/>
          <w:b w:val="0"/>
          <w:bCs w:val="0"/>
          <w:kern w:val="44"/>
          <w:sz w:val="32"/>
          <w:szCs w:val="32"/>
          <w:lang w:val="en-US" w:eastAsia="zh-CN" w:bidi="ar-SA"/>
        </w:rPr>
      </w:pPr>
      <w:r>
        <w:rPr>
          <w:rFonts w:ascii="仿宋_GB2312" w:hAnsi="仿宋_GB2312" w:eastAsia="仿宋_GB2312" w:cs="Times New Roman"/>
          <w:sz w:val="32"/>
          <w:szCs w:val="32"/>
        </w:rPr>
        <w:br w:type="page"/>
      </w:r>
      <w:r>
        <w:rPr>
          <w:rFonts w:hint="eastAsia" w:ascii="黑体" w:hAnsi="黑体" w:eastAsia="黑体" w:cs="黑体"/>
          <w:b w:val="0"/>
          <w:bCs w:val="0"/>
          <w:kern w:val="44"/>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b w:val="0"/>
          <w:bCs w:val="0"/>
          <w:kern w:val="44"/>
          <w:sz w:val="32"/>
          <w:szCs w:val="32"/>
          <w:lang w:val="en-US" w:eastAsia="zh-CN" w:bidi="ar-SA"/>
        </w:rPr>
      </w:pPr>
    </w:p>
    <w:p>
      <w:pPr>
        <w:spacing w:beforeLines="50" w:afterLines="50"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财政监督“四严禁”工作要求</w:t>
      </w:r>
    </w:p>
    <w:p>
      <w:pPr>
        <w:spacing w:line="560" w:lineRule="exact"/>
        <w:ind w:firstLine="640" w:firstLineChars="200"/>
        <w:rPr>
          <w:rFonts w:hint="eastAsia" w:ascii="仿宋_GB2312" w:eastAsia="仿宋_GB2312" w:cs="仿宋_GB2312"/>
          <w:sz w:val="32"/>
          <w:szCs w:val="32"/>
        </w:rPr>
      </w:pP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一、严禁干预被监督单位资金分配等具体业务</w:t>
      </w:r>
      <w:r>
        <w:rPr>
          <w:rFonts w:hint="eastAsia" w:ascii="仿宋_GB2312" w:eastAsia="仿宋_GB2312" w:cs="仿宋_GB2312"/>
          <w:sz w:val="32"/>
          <w:szCs w:val="32"/>
          <w:lang w:eastAsia="zh-CN"/>
        </w:rPr>
        <w:t>。</w:t>
      </w: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二、严禁以授课费、咨询费等方式从被监督单位获得报酬</w:t>
      </w:r>
      <w:r>
        <w:rPr>
          <w:rFonts w:hint="eastAsia" w:ascii="仿宋_GB2312" w:eastAsia="仿宋_GB2312" w:cs="仿宋_GB2312"/>
          <w:sz w:val="32"/>
          <w:szCs w:val="32"/>
          <w:lang w:eastAsia="zh-CN"/>
        </w:rPr>
        <w:t>。</w:t>
      </w: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三、严禁向被监督单位推销商品或介绍业务</w:t>
      </w:r>
      <w:r>
        <w:rPr>
          <w:rFonts w:hint="eastAsia" w:ascii="仿宋_GB2312" w:eastAsia="仿宋_GB2312" w:cs="仿宋_GB2312"/>
          <w:sz w:val="32"/>
          <w:szCs w:val="32"/>
          <w:lang w:eastAsia="zh-CN"/>
        </w:rPr>
        <w:t>。</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四、严禁工作期间饮酒和酒后驾驶机动车。</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
    <w:sectPr>
      <w:footerReference r:id="rId3" w:type="default"/>
      <w:pgSz w:w="11906" w:h="16838"/>
      <w:pgMar w:top="2098" w:right="1814" w:bottom="1984"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2526665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1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8.95pt;margin-top:0pt;height:144pt;width:144pt;mso-position-horizontal-relative:margin;mso-wrap-style:none;z-index:251658240;mso-width-relative:page;mso-height-relative:page;" filled="f" stroked="f" coordsize="21600,21600" o:gfxdata="UEsDBAoAAAAAAIdO4kAAAAAAAAAAAAAAAAAEAAAAZHJzL1BLAwQUAAAACACHTuJAizILttUAAAAI&#10;AQAADwAAAGRycy9kb3ducmV2LnhtbE2PwU7DMBBE70j8g7VI3KjTFkoa4lSiIhyRaDhwdOMlCdjr&#10;yHbT8PcsJziOZjTzptzNzooJQxw8KVguMhBIrTcDdQremvomBxGTJqOtJ1TwjRF21eVFqQvjz/SK&#10;0yF1gksoFlpBn9JYSBnbHp2OCz8isffhg9OJZeikCfrM5c7KVZZtpNMD8UKvR9z32H4dTk7Bvm6a&#10;MGEM9h2f6/Xny+MtPs1KXV8tswcQCef0F4ZffEaHipmO/kQmCqtgvb3fclQBP2J7k9+xPCpY5XkG&#10;sirl/wPVD1BLAwQUAAAACACHTuJAK6jqchkCAAAhBAAADgAAAGRycy9lMm9Eb2MueG1srVPLjtMw&#10;FN0j8Q+W9zRpEaOqajoqMypCqpiRCmLtOk4TyS/ZbpPyAfAHrNiw57v6HRw7SQcBK8TGvvZ9n3vu&#10;8rZTkpyE843RBZ1OckqE5qZs9KGgH95vXswp8YHpkkmjRUHPwtPb1fNny9YuxMzURpbCEQTRftHa&#10;gtYh2EWWeV4LxfzEWKGhrIxTLODpDlnpWIvoSmazPL/JWuNK6wwX3uP3vlfSVYpfVYKHh6ryIhBZ&#10;UNQW0unSuY9ntlqyxcExWzd8KIP9QxWKNRpJr6HuWWDk6Jo/QqmGO+NNFSbcqMxUVcNF6gHdTPPf&#10;utnVzIrUC8Dx9gqT/39h+bvToyNNidlRopnCiC5fv1y+/bh8/0ymEZ7W+gWsdhZ2oXttumg6/Ht8&#10;xq67yql4ox8CPYA+X8EVXSA8Os1n83kOFYdufCBO9uRunQ9vhFEkCgV1mF4ClZ22PvSmo0nMps2m&#10;kRL/bCE1aQt68/JVnhyuGgSXOhqIxIUhTGypLz1Kodt3Qz97U57RpjM9T7zlmwalbJkPj8yBGCgf&#10;ZA8POCppkNIMEiW1cZ/+9h/tMS9oKWlBtIJqbAIl8q3GHCMnR8GNwn4U9FHdGTAXs0EtSYSDC3IU&#10;K2fUR2zAOuaAimmOTAUNo3gXerJjg7hYr5PR0brmUPcOYKFlYat3lsc0ESpv18cAaBPiEaAeFUwq&#10;PsDDNLNhZyLRf30nq6fNXv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zILttUAAAAIAQAADwAA&#10;AAAAAAABACAAAAAiAAAAZHJzL2Rvd25yZXYueG1sUEsBAhQAFAAAAAgAh07iQCuo6nIZAgAAIQQA&#10;AA4AAAAAAAAAAQAgAAAAJAEAAGRycy9lMm9Eb2MueG1sUEsFBgAAAAAGAAYAWQEAAK8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trackedChanges"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E72D9"/>
    <w:rsid w:val="03F77AEB"/>
    <w:rsid w:val="182F287F"/>
    <w:rsid w:val="1A84400D"/>
    <w:rsid w:val="1E8E72D9"/>
    <w:rsid w:val="24117E03"/>
    <w:rsid w:val="2D1A714C"/>
    <w:rsid w:val="300A33E8"/>
    <w:rsid w:val="38E01D0E"/>
    <w:rsid w:val="392A76CA"/>
    <w:rsid w:val="4C4C7664"/>
    <w:rsid w:val="51922A97"/>
    <w:rsid w:val="52EA4CCC"/>
    <w:rsid w:val="54F46679"/>
    <w:rsid w:val="57A62E65"/>
    <w:rsid w:val="5DB55AA4"/>
    <w:rsid w:val="5DD80354"/>
    <w:rsid w:val="5EAD37E3"/>
    <w:rsid w:val="62551A17"/>
    <w:rsid w:val="6664094C"/>
    <w:rsid w:val="681B5303"/>
    <w:rsid w:val="7F643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1677</Words>
  <Characters>1756</Characters>
  <Lines>0</Lines>
  <Paragraphs>0</Paragraphs>
  <TotalTime>1</TotalTime>
  <ScaleCrop>false</ScaleCrop>
  <LinksUpToDate>false</LinksUpToDate>
  <CharactersWithSpaces>1906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2019-12-14T12:54:00Z</dcterms:created>
  <dc:creator>自治区财政厅收文员</dc:creator>
  <cp:lastModifiedBy>Administrator</cp:lastModifiedBy>
  <dcterms:modified xsi:type="dcterms:W3CDTF">2019-12-16T07:05:36Z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