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szCs w:val="32"/>
        </w:rPr>
      </w:pPr>
      <w:r>
        <w:rPr>
          <w:rFonts w:hint="default" w:ascii="Times New Roman" w:hAnsi="Times New Roman" w:eastAsia="黑体" w:cs="Times New Roman"/>
          <w:color w:val="FF0000"/>
          <w:sz w:val="72"/>
          <w:szCs w:val="72"/>
        </w:rPr>
        <w:t>盐 池 县 科 学 技 术 局</w:t>
      </w:r>
    </w:p>
    <w:p>
      <w:pPr>
        <w:keepNext w:val="0"/>
        <w:keepLines w:val="0"/>
        <w:pageBreakBefore w:val="0"/>
        <w:widowControl w:val="0"/>
        <w:kinsoku/>
        <w:wordWrap/>
        <w:overflowPunct/>
        <w:topLinePunct w:val="0"/>
        <w:autoSpaceDE/>
        <w:autoSpaceDN/>
        <w:bidi w:val="0"/>
        <w:adjustRightInd/>
        <w:snapToGrid/>
        <w:spacing w:line="580" w:lineRule="exact"/>
        <w:ind w:left="0" w:leftChars="0" w:right="416"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cs="Times New Roman"/>
          <w:sz w:val="21"/>
          <w:szCs w:val="21"/>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66675</wp:posOffset>
                </wp:positionV>
                <wp:extent cx="5614035" cy="0"/>
                <wp:effectExtent l="0" t="9525" r="5715" b="9525"/>
                <wp:wrapNone/>
                <wp:docPr id="1" name="直接连接符 1"/>
                <wp:cNvGraphicFramePr/>
                <a:graphic xmlns:a="http://schemas.openxmlformats.org/drawingml/2006/main">
                  <a:graphicData uri="http://schemas.microsoft.com/office/word/2010/wordprocessingShape">
                    <wps:wsp>
                      <wps:cNvCnPr/>
                      <wps:spPr>
                        <a:xfrm>
                          <a:off x="0" y="0"/>
                          <a:ext cx="5614035" cy="0"/>
                        </a:xfrm>
                        <a:prstGeom prst="line">
                          <a:avLst/>
                        </a:prstGeom>
                        <a:ln w="1905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3pt;margin-top:5.25pt;height:0pt;width:442.05pt;z-index:251659264;mso-width-relative:page;mso-height-relative:page;" filled="f" stroked="t" coordsize="21600,21600" o:gfxdata="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Yc6uAtUAAAAHAQAADwAAAAAAAAABACAAAAA4AAAAZHJzL2Rvd25yZXYueG1sUEsBAhQA&#10;FAAAAAgAh07iQBMJkVvfAQAAmgMAAA4AAAAAAAAAAQAgAAAAOgEAAGRycy9lMm9Eb2MueG1sUEsF&#10;BgAAAAAGAAYAWQEAAIsFAAAAAA==&#10;">
                <v:fill on="f" focussize="0,0"/>
                <v:stroke weight="1.5pt" color="#FF0000" joinstyle="round"/>
                <v:imagedata o:title=""/>
                <o:lock v:ext="edit" aspectratio="f"/>
              </v:line>
            </w:pict>
          </mc:Fallback>
        </mc:AlternateConten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盐池县20</w:t>
      </w:r>
      <w:r>
        <w:rPr>
          <w:rFonts w:hint="eastAsia" w:ascii="Times New Roman" w:hAnsi="Times New Roman" w:eastAsia="方正小标宋简体" w:cs="Times New Roman"/>
          <w:sz w:val="44"/>
          <w:szCs w:val="44"/>
          <w:lang w:val="en-US" w:eastAsia="zh-CN"/>
        </w:rPr>
        <w:t>25</w:t>
      </w:r>
      <w:r>
        <w:rPr>
          <w:rFonts w:hint="default" w:ascii="Times New Roman" w:hAnsi="Times New Roman" w:eastAsia="方正小标宋简体" w:cs="Times New Roman"/>
          <w:sz w:val="44"/>
          <w:szCs w:val="44"/>
          <w:lang w:val="en-US" w:eastAsia="zh-CN"/>
        </w:rPr>
        <w:t>年中药材产业验收情况公示</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rPr>
        <w:t>宁夏盐池县中药材</w:t>
      </w:r>
      <w:r>
        <w:rPr>
          <w:rFonts w:hint="default" w:ascii="Times New Roman" w:hAnsi="Times New Roman" w:eastAsia="仿宋_GB2312" w:cs="Times New Roman"/>
          <w:sz w:val="32"/>
          <w:szCs w:val="32"/>
          <w:lang w:val="en-US" w:eastAsia="zh-CN"/>
        </w:rPr>
        <w:t>产业</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建设方案</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lang w:eastAsia="zh-CN"/>
        </w:rPr>
        <w:t>《关于印发</w:t>
      </w:r>
      <w:r>
        <w:rPr>
          <w:rFonts w:hint="default" w:ascii="Times New Roman" w:hAnsi="Times New Roman" w:eastAsia="仿宋_GB2312" w:cs="Times New Roman"/>
          <w:sz w:val="32"/>
          <w:szCs w:val="32"/>
          <w:lang w:val="en-US" w:eastAsia="zh-CN"/>
        </w:rPr>
        <w:t>&lt;</w:t>
      </w:r>
      <w:r>
        <w:rPr>
          <w:rFonts w:hint="default" w:ascii="Times New Roman" w:hAnsi="Times New Roman" w:eastAsia="仿宋_GB2312" w:cs="Times New Roman"/>
          <w:sz w:val="32"/>
          <w:szCs w:val="32"/>
          <w:lang w:eastAsia="zh-CN"/>
        </w:rPr>
        <w:t>盐池县</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年巩固拓展脱贫攻坚成果同乡村振兴有效衔接实施方案&gt;</w:t>
      </w:r>
      <w:r>
        <w:rPr>
          <w:rFonts w:hint="default" w:ascii="Times New Roman" w:hAnsi="Times New Roman" w:eastAsia="仿宋_GB2312" w:cs="Times New Roman"/>
          <w:sz w:val="32"/>
          <w:szCs w:val="32"/>
          <w:lang w:eastAsia="zh-CN"/>
        </w:rPr>
        <w:t>的通知》（盐党农发</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〕1号</w:t>
      </w:r>
      <w:r>
        <w:rPr>
          <w:rFonts w:hint="default" w:ascii="Times New Roman" w:hAnsi="Times New Roman" w:eastAsia="仿宋_GB2312" w:cs="Times New Roman"/>
          <w:sz w:val="32"/>
          <w:szCs w:val="32"/>
          <w:lang w:eastAsia="zh-CN"/>
        </w:rPr>
        <w:t>）要求，现将盐池县</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年中药材产业验收情况公示如下：</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全县202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lang w:eastAsia="zh-CN"/>
        </w:rPr>
        <w:t>高沙窝高沙窝村、施记圈村，王乐井边记洼村、刘四渠村实施村集体经济中药材标准化种植基地的种植甘草200亩验收合格，盐池县金成种植专业合作社实施的自治区标准化生产示范基地种植甘草300亩验收合格</w:t>
      </w:r>
      <w:r>
        <w:rPr>
          <w:rFonts w:hint="eastAsia" w:ascii="Times New Roman" w:hAnsi="Times New Roman" w:eastAsia="仿宋_GB2312" w:cs="Times New Roman"/>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公示期为7个工作日（不含节假日），公示时间为202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月2</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日至202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日，公示期间如有异议请拨打监督电话（0953-6012631），确保公平、公正、公开。</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lang w:val="en-US" w:eastAsia="zh-CN"/>
        </w:rPr>
      </w:pPr>
    </w:p>
    <w:p>
      <w:pPr>
        <w:pStyle w:val="2"/>
        <w:wordWrap/>
        <w:rPr>
          <w:rFonts w:hint="default"/>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盐池县科学技术局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29</w:t>
      </w:r>
      <w:bookmarkStart w:id="0" w:name="_GoBack"/>
      <w:bookmarkEnd w:id="0"/>
      <w:r>
        <w:rPr>
          <w:rFonts w:hint="default" w:ascii="Times New Roman" w:hAnsi="Times New Roman" w:eastAsia="仿宋_GB2312" w:cs="Times New Roman"/>
          <w:sz w:val="32"/>
          <w:szCs w:val="32"/>
          <w:lang w:val="en-US" w:eastAsia="zh-CN"/>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31530"/>
    <w:rsid w:val="1F331530"/>
    <w:rsid w:val="3E237CBF"/>
    <w:rsid w:val="FB71E927"/>
    <w:rsid w:val="FFFF1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355</Words>
  <Characters>451</Characters>
  <Lines>0</Lines>
  <Paragraphs>0</Paragraphs>
  <TotalTime>3</TotalTime>
  <ScaleCrop>false</ScaleCrop>
  <LinksUpToDate>false</LinksUpToDate>
  <CharactersWithSpaces>464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2025-05-08T10:47:00Z</dcterms:created>
  <dc:creator>嘿！是你吗？</dc:creator>
  <cp:lastModifiedBy>ycak</cp:lastModifiedBy>
  <dcterms:modified xsi:type="dcterms:W3CDTF">2025-08-08T11:33:12Z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A586ADE607374D3EA652090EF9EF0F3F_11</vt:lpwstr>
  </property>
  <property fmtid="{D5CDD505-2E9C-101B-9397-08002B2CF9AE}" pid="4" name="KSOTemplateDocerSaveRecord">
    <vt:lpwstr>eyJoZGlkIjoiNzg0YjFiZDU1OGY2ZGQ5ODM4YTlkNGRhZjYzODJmNTYiLCJ1c2VySWQiOiI0MDg0NzMxNjgifQ==</vt:lpwstr>
  </property>
</Properties>
</file>