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配建公租房工程款2019年度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绩效自评报告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textAlignment w:val="auto"/>
        <w:rPr>
          <w:rFonts w:hint="eastAsia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绩效目标分解下达</w:t>
      </w:r>
      <w:r>
        <w:rPr>
          <w:rFonts w:hint="eastAsia" w:ascii="宋体" w:hAnsi="宋体" w:eastAsia="宋体" w:cs="宋体"/>
          <w:sz w:val="28"/>
          <w:szCs w:val="28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（一）年初下达配建公租房工程款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201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年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下达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我局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银湖名邸，万丽盛世配建公租房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资金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共170万元，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主要绩效目标：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实现改造、提升保障性住房功能配套和居住环境，解决城镇中低收入家庭住房困难户的居住问题，促进了社会的和谐稳定发展。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（二）年度中由县级资金安排下达配建公租房工程款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根据《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关于下达盐池县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2019年财政预算划转通知书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》（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盐财预（公共预算）字第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075号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文件要求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，银湖名邸，万丽盛世配建公租房工程款预算安排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170万元，全部为财政拨款。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银湖名邸，万丽盛世配建公租房工程款2019年已全部到位。内容为房屋室外部分及室内水电、门窗、设备等设施配备应与小区内的普通商品房完全相同，包括公建配套设施、停车位、建筑外墙饰材、进户安全防盗门、单元电子门、上下水材料、入口门厅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、绩效目标实现情况分析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（一）项目资金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投入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1.项目资金到位情况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配建公租房工程款计划公共预算170万元，资金到位170万元，资金到位率100%。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项目资金执行情况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2019年配建公租房工程款项目预算资金已全部安排，并按项目建设要求和进度全部落实到位。2019实际总支出为170 万元，结余 0 万元，资金执行率100 %。</w:t>
      </w:r>
    </w:p>
    <w:p>
      <w:pPr>
        <w:pStyle w:val="2"/>
        <w:jc w:val="both"/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  <w:t>3.项目资金管理情况分析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配建公租房工程款项目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总体绩效目标完成情况分析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厨房和卫生间墙面贴普通瓷砖（500*300），墙面砖高度不小于2.5㎡，地面贴防滑地砖（300*300），卫生间安装坐便器和洗面盆，墙面刷普通白色乳胶漆，顶面为塑料扣板和室内水、电、气、弱电等安装到位，水电暖一户一表，所使用装饰材料须达到中档装潢材料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）项目绩效指标完成情况分析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1.产出指标完成情况分析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（1）项目完成数量：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1.厨房和卫生间墙面贴普通瓷砖（500*300），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墙面砖高度不小于2.5㎡。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2.地面贴防滑地砖（300*300），卫生间安装坐便器和洗面盆，墙面刷普通白色乳胶漆。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3.顶面为塑料扣板和室内水、电、气、弱电等安装到位，水电暖一户一表，所使用装饰材料须达到中档装潢材料标准。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（2）项目完成质量：项目从前期准备到后期施工，工程完成质量均达到标准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（3）项目实施进度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：配建公租房工程已完工。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（4）项目成本节约情况：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控制成本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关系减少无用消耗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提高有效投入能力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取得经济效益和社会效益的综合平衡。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项目从开工建设到完工，正确合理指导施工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施工流程合理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通过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加强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工程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质量管理减少返工损失。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建立健全成本分析制度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及时进行成本分析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加强对材料、人工、机械的管理。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在确保工程质量和安全生产的前提下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合理缩短工期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减少施工管理费用的支出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做到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集中、快速、文明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施工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提高工程效益及节约项目建设成本。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2.效益指标完成情况分析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（1）项目实施的经济效益：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通过公租房的建设，即带动了社会投资，促进居民消费，扩大了社会就业，又发展社会管理。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项目实施的社会效益：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保障性公共租赁住房建设项目，实现改造、提升保障性住房功能配套和居住环境，解决城镇中低收入家庭住房困难户的居住问题，促进了社会的和谐稳定发展。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（3）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项目实施的社会效益：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保障性公共租赁住房建设项目，实现改造、提升保障性住房功能配套和居住环境，解决城镇中低收入家庭住房困难户的居住问题，促进了社会的和谐稳定发展。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560" w:lineRule="exact"/>
        <w:ind w:left="0" w:lef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（4）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项目实施的可持续影响：</w:t>
      </w:r>
      <w:r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vertAlign w:val="baseline"/>
          <w:lang w:val="en-US" w:eastAsia="zh-CN" w:bidi="ar-SA"/>
        </w:rPr>
        <w:t>公租房不仅解决广大中低收入者的居住问题，还能进一步改善投资环境，吸引更多企业来我县投资，推动经济社会又好又快发展。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560" w:lineRule="exact"/>
        <w:ind w:left="0" w:lef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3、满意度指标完成情况分析。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 w:color="auto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 w:color="auto"/>
          <w:vertAlign w:val="baseline"/>
          <w:lang w:val="en-US" w:eastAsia="zh-CN" w:bidi="ar-SA"/>
        </w:rPr>
        <w:t>自2019年以来，我单位对全部项目实施和整体社会效益及满意度等各项指标调查，基本情况是群众对项目实施满意度达94%。项目社会效益和经济效益明显，达到了预期效果。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配建公租房工程款万丽盛世2019年已付1200000元，银湖名邸2019年已付500000.00元，均达到了绩效目标。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leftChars="20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highlight w:val="red"/>
          <w:u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vertAlign w:val="baseline"/>
          <w:lang w:val="en-US" w:eastAsia="zh-CN" w:bidi="ar-SA"/>
        </w:rPr>
        <w:t>四、绩效自评结果拟应用和公开情况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 w:val="0"/>
        <w:topLinePunct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）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我单位根据项目绩效评价指标对各项目量化评价，自评指标得分89.5分。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 w:val="0"/>
        <w:topLinePunct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）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 w:val="0"/>
        <w:overflowPunct w:val="0"/>
        <w:topLinePunct/>
        <w:autoSpaceDE w:val="0"/>
        <w:autoSpaceDN w:val="0"/>
        <w:bidi w:val="0"/>
        <w:adjustRightInd/>
        <w:snapToGrid/>
        <w:spacing w:line="560" w:lineRule="exact"/>
        <w:ind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）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项目主管部门将按照财政部门的统一要求，对绩效评价情况予以公开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无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B8E70D"/>
    <w:multiLevelType w:val="singleLevel"/>
    <w:tmpl w:val="D7B8E70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7"/>
    <w:rsid w:val="004D2AA7"/>
    <w:rsid w:val="0077640E"/>
    <w:rsid w:val="01476709"/>
    <w:rsid w:val="014F2DB1"/>
    <w:rsid w:val="01DD0C0E"/>
    <w:rsid w:val="02032B21"/>
    <w:rsid w:val="02117519"/>
    <w:rsid w:val="02165FF4"/>
    <w:rsid w:val="025C0D0E"/>
    <w:rsid w:val="035B41FD"/>
    <w:rsid w:val="0369603A"/>
    <w:rsid w:val="043E745C"/>
    <w:rsid w:val="044F2C2E"/>
    <w:rsid w:val="05645CDA"/>
    <w:rsid w:val="05DE3313"/>
    <w:rsid w:val="06DA0191"/>
    <w:rsid w:val="06DC7C5A"/>
    <w:rsid w:val="072C6FDB"/>
    <w:rsid w:val="07336C26"/>
    <w:rsid w:val="07DC03D0"/>
    <w:rsid w:val="09723454"/>
    <w:rsid w:val="09B61085"/>
    <w:rsid w:val="0A254E83"/>
    <w:rsid w:val="0A8C2CA0"/>
    <w:rsid w:val="0AE537EC"/>
    <w:rsid w:val="0D3206B4"/>
    <w:rsid w:val="0D760E15"/>
    <w:rsid w:val="0EA4126B"/>
    <w:rsid w:val="0FEB48FF"/>
    <w:rsid w:val="13861A89"/>
    <w:rsid w:val="14A175DF"/>
    <w:rsid w:val="14EF42C1"/>
    <w:rsid w:val="15EE05F9"/>
    <w:rsid w:val="1692135C"/>
    <w:rsid w:val="16E54694"/>
    <w:rsid w:val="16F76538"/>
    <w:rsid w:val="17CF40C9"/>
    <w:rsid w:val="195738DC"/>
    <w:rsid w:val="1991644B"/>
    <w:rsid w:val="1B5737D3"/>
    <w:rsid w:val="1B965EE2"/>
    <w:rsid w:val="1BEC01AD"/>
    <w:rsid w:val="1BFE5C13"/>
    <w:rsid w:val="1C612191"/>
    <w:rsid w:val="1CE76BFD"/>
    <w:rsid w:val="1DF25307"/>
    <w:rsid w:val="1DF74756"/>
    <w:rsid w:val="1E4E7908"/>
    <w:rsid w:val="1EAD6EE0"/>
    <w:rsid w:val="1F1C557E"/>
    <w:rsid w:val="1F2307BD"/>
    <w:rsid w:val="1F890B97"/>
    <w:rsid w:val="227D3758"/>
    <w:rsid w:val="22C2273E"/>
    <w:rsid w:val="23203BCC"/>
    <w:rsid w:val="23410987"/>
    <w:rsid w:val="23DB09D9"/>
    <w:rsid w:val="246B0D04"/>
    <w:rsid w:val="246D3D51"/>
    <w:rsid w:val="247C7770"/>
    <w:rsid w:val="24BF4EBC"/>
    <w:rsid w:val="24EA742D"/>
    <w:rsid w:val="24F04F51"/>
    <w:rsid w:val="2727485F"/>
    <w:rsid w:val="28335A7D"/>
    <w:rsid w:val="290C14E8"/>
    <w:rsid w:val="2A2E133F"/>
    <w:rsid w:val="2A5D269A"/>
    <w:rsid w:val="2ABA1989"/>
    <w:rsid w:val="2B7B34F5"/>
    <w:rsid w:val="2C151C9B"/>
    <w:rsid w:val="2CFB1E42"/>
    <w:rsid w:val="2F532AD3"/>
    <w:rsid w:val="305E439B"/>
    <w:rsid w:val="30AB078E"/>
    <w:rsid w:val="324003E3"/>
    <w:rsid w:val="329A0EE5"/>
    <w:rsid w:val="329B6B7E"/>
    <w:rsid w:val="341D7C45"/>
    <w:rsid w:val="34BD6234"/>
    <w:rsid w:val="350F559E"/>
    <w:rsid w:val="3560650B"/>
    <w:rsid w:val="3650560A"/>
    <w:rsid w:val="36872B7B"/>
    <w:rsid w:val="389B14DA"/>
    <w:rsid w:val="38D77EB7"/>
    <w:rsid w:val="393C7B8B"/>
    <w:rsid w:val="39EF6E75"/>
    <w:rsid w:val="3A543B60"/>
    <w:rsid w:val="3A571945"/>
    <w:rsid w:val="3B924867"/>
    <w:rsid w:val="3BE15059"/>
    <w:rsid w:val="3C150741"/>
    <w:rsid w:val="3C686E8F"/>
    <w:rsid w:val="3CAA088A"/>
    <w:rsid w:val="3D7F0A50"/>
    <w:rsid w:val="3DA106F2"/>
    <w:rsid w:val="405142EA"/>
    <w:rsid w:val="40C275C9"/>
    <w:rsid w:val="41526C96"/>
    <w:rsid w:val="41A70013"/>
    <w:rsid w:val="41AE2D6E"/>
    <w:rsid w:val="41EF1444"/>
    <w:rsid w:val="42217B5F"/>
    <w:rsid w:val="422F28CC"/>
    <w:rsid w:val="42A20DEF"/>
    <w:rsid w:val="43B84F7C"/>
    <w:rsid w:val="444B087F"/>
    <w:rsid w:val="44A83F9D"/>
    <w:rsid w:val="48B27C01"/>
    <w:rsid w:val="49B06478"/>
    <w:rsid w:val="4A5C14F4"/>
    <w:rsid w:val="4AD336F9"/>
    <w:rsid w:val="4B123432"/>
    <w:rsid w:val="4B6A3096"/>
    <w:rsid w:val="4D381477"/>
    <w:rsid w:val="4E0114A6"/>
    <w:rsid w:val="4E772EBB"/>
    <w:rsid w:val="4F025ADA"/>
    <w:rsid w:val="4F52002A"/>
    <w:rsid w:val="4F9E6441"/>
    <w:rsid w:val="4FA60C94"/>
    <w:rsid w:val="4FB10340"/>
    <w:rsid w:val="4FFB1A68"/>
    <w:rsid w:val="505E685C"/>
    <w:rsid w:val="5227650D"/>
    <w:rsid w:val="53F7642A"/>
    <w:rsid w:val="5524492D"/>
    <w:rsid w:val="55257AE0"/>
    <w:rsid w:val="55DE7296"/>
    <w:rsid w:val="562030C7"/>
    <w:rsid w:val="56E228E8"/>
    <w:rsid w:val="56E9129F"/>
    <w:rsid w:val="57482921"/>
    <w:rsid w:val="578E7B19"/>
    <w:rsid w:val="5801357B"/>
    <w:rsid w:val="59432064"/>
    <w:rsid w:val="59D42F96"/>
    <w:rsid w:val="5A142F27"/>
    <w:rsid w:val="5B966C8E"/>
    <w:rsid w:val="5CE162D5"/>
    <w:rsid w:val="5FA4151B"/>
    <w:rsid w:val="60B016E5"/>
    <w:rsid w:val="629674D3"/>
    <w:rsid w:val="63191062"/>
    <w:rsid w:val="64020C58"/>
    <w:rsid w:val="64D60A7C"/>
    <w:rsid w:val="658649FE"/>
    <w:rsid w:val="65E76582"/>
    <w:rsid w:val="6611380B"/>
    <w:rsid w:val="67CD44E9"/>
    <w:rsid w:val="688C0CA8"/>
    <w:rsid w:val="6B60424A"/>
    <w:rsid w:val="6BE00C35"/>
    <w:rsid w:val="6D7F40D5"/>
    <w:rsid w:val="6D9A67DE"/>
    <w:rsid w:val="6E1A243E"/>
    <w:rsid w:val="6E5F5BF0"/>
    <w:rsid w:val="6FDD47B3"/>
    <w:rsid w:val="713D3C53"/>
    <w:rsid w:val="714D21D4"/>
    <w:rsid w:val="71F7553D"/>
    <w:rsid w:val="737F3027"/>
    <w:rsid w:val="738D3BE4"/>
    <w:rsid w:val="74426B37"/>
    <w:rsid w:val="74EA2C06"/>
    <w:rsid w:val="757A4BF2"/>
    <w:rsid w:val="765F3C2F"/>
    <w:rsid w:val="76936052"/>
    <w:rsid w:val="77991D30"/>
    <w:rsid w:val="792F515C"/>
    <w:rsid w:val="7A8251DB"/>
    <w:rsid w:val="7AC50855"/>
    <w:rsid w:val="7C9B4C2D"/>
    <w:rsid w:val="7CC86B8B"/>
    <w:rsid w:val="7F946D32"/>
    <w:rsid w:val="7FCA0A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z</cp:lastModifiedBy>
  <cp:lastPrinted>2020-07-17T01:52:00Z</cp:lastPrinted>
  <dcterms:modified xsi:type="dcterms:W3CDTF">2020-10-22T10:51:02Z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