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2020年度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国家卫生县城复审项目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绩效自评报告</w:t>
      </w:r>
    </w:p>
    <w:p>
      <w:pPr>
        <w:autoSpaceDE w:val="0"/>
        <w:spacing w:line="560" w:lineRule="exact"/>
        <w:ind w:firstLine="360" w:firstLineChars="200"/>
        <w:rPr>
          <w:rFonts w:ascii="仿宋_GB2312" w:hAnsi="Calibri" w:eastAsia="仿宋_GB2312" w:cs="宋体"/>
          <w:kern w:val="2"/>
          <w:sz w:val="18"/>
          <w:szCs w:val="18"/>
        </w:rPr>
      </w:pPr>
    </w:p>
    <w:p>
      <w:pPr>
        <w:autoSpaceDE w:val="0"/>
        <w:spacing w:line="56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560" w:lineRule="exact"/>
        <w:jc w:val="left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根据《盐池县财政局关于开展2020年部门项目支出绩效自评的通知》（盐财发〔2021〕20号）文件要求，对照绩效自评内容和方法，我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局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开展了2020年度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国家卫生县城复审项目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资金绩效自评工作。现报告如下：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2020年县财政局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年中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下达我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局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2020年度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国家卫生县城复审项目经费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盐财预（公共预算）指标【2020】116号文件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项目资金到位情况分析。盐财预（公共预算）指标【2020】116号文件，指标金额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项目资金执行情况分析。2020年度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国家卫生县城复审项目经费下达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2万元，实际支付2万元，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主要用于宣传费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0.51万元，劳务费0.36万元，给居民维修车棚1.13万元。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项目资金管理情况分析。财务严格执行资金相关管理办法进行账务处理，使2020年度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国家卫生县城复审项目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资金合理使用。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绩效目标完成情况分析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（1）数量指标。发放宣传资料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1000余张，开展集中宣传22次。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单位及责任区的环境卫生明显改变，顺利通过国家验收。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项目在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2020年11月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完成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（4）成本指标。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项目成本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2万元，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主要用于宣传费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0.51万元，劳务费0.36万元，给居民维修车棚1.13万元。</w:t>
      </w:r>
    </w:p>
    <w:p>
      <w:pPr>
        <w:pStyle w:val="2"/>
        <w:numPr>
          <w:ilvl w:val="0"/>
          <w:numId w:val="3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ilvl w:val="0"/>
          <w:numId w:val="4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社会效益指标。小区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108名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居民参加环境卫生保护</w:t>
      </w:r>
    </w:p>
    <w:p>
      <w:pPr>
        <w:pStyle w:val="2"/>
        <w:numPr>
          <w:ilvl w:val="0"/>
          <w:numId w:val="4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可持续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影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响指标。小区居民自觉保护环境卫生意识增强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spacing w:before="0" w:after="0" w:line="560" w:lineRule="exact"/>
        <w:ind w:left="64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3、满意度指标完成情况分析。</w:t>
      </w:r>
    </w:p>
    <w:p>
      <w:pPr>
        <w:autoSpaceDE w:val="0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责任小区居民满意度大于等于95%。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下一步改进措施</w:t>
      </w:r>
    </w:p>
    <w:p>
      <w:pPr>
        <w:adjustRightInd w:val="0"/>
        <w:snapToGrid w:val="0"/>
        <w:spacing w:line="560" w:lineRule="exact"/>
        <w:ind w:firstLine="642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通过此次绩效自评，我们在下一步工作中，将继续完善项目资金管理。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附件：部门项目支出绩效自评表</w:t>
      </w:r>
    </w:p>
    <w:p>
      <w:pPr>
        <w:pStyle w:val="2"/>
        <w:spacing w:line="560" w:lineRule="exact"/>
        <w:rPr>
          <w:rFonts w:ascii="仿宋_GB2312" w:hAnsi="Calibri" w:eastAsia="仿宋_GB2312" w:cs="宋体"/>
          <w:b w:val="0"/>
          <w:bCs w:val="0"/>
          <w:kern w:val="2"/>
        </w:rPr>
      </w:pPr>
    </w:p>
    <w:p/>
    <w:p/>
    <w:p>
      <w:pPr>
        <w:spacing w:line="560" w:lineRule="exact"/>
        <w:jc w:val="left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盐池县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统计局</w:t>
      </w:r>
    </w:p>
    <w:p>
      <w:pPr>
        <w:pStyle w:val="2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2021年3月26日</w:t>
      </w: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</w:pPr>
      <w:bookmarkStart w:id="0" w:name="_GoBack"/>
      <w:bookmarkEnd w:id="0"/>
    </w:p>
    <w:p/>
    <w:tbl>
      <w:tblPr>
        <w:tblStyle w:val="7"/>
        <w:tblW w:w="9198" w:type="dxa"/>
        <w:tblInd w:w="-2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536"/>
        <w:gridCol w:w="831"/>
        <w:gridCol w:w="1440"/>
        <w:gridCol w:w="450"/>
        <w:gridCol w:w="840"/>
        <w:gridCol w:w="836"/>
        <w:gridCol w:w="764"/>
        <w:gridCol w:w="1265"/>
        <w:gridCol w:w="495"/>
        <w:gridCol w:w="85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部门项目支出绩效自评表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 2020年度）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城乡社区环境卫生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主管部门及代码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【403】盐池县统计局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6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【403001】盐池县统计局本级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22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2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年度资金总额：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其中：财政拨款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其他资金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目标1：创造干净整洁的生活环境，顺利通过国家卫生县城考评验收</w:t>
            </w:r>
          </w:p>
        </w:tc>
        <w:tc>
          <w:tcPr>
            <w:tcW w:w="42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目标1：创造干净整洁的生活环境，顺利通过国家卫生县城考评验收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指标值（A）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全年实际值（B）</w:t>
            </w: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得分计算方法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（40分）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指标1：发放宣传资料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1000余张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1000余张</w:t>
            </w:r>
          </w:p>
        </w:tc>
        <w:tc>
          <w:tcPr>
            <w:tcW w:w="2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完成值达到指标值，记满分；未达到指标值，按B/A或A/B</w:t>
            </w:r>
            <w:r>
              <w:rPr>
                <w:rFonts w:ascii="Arial" w:hAnsi="Arial" w:eastAsia="宋体" w:cs="Arial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该指标分值记分。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指标2：开展集中宣传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22次</w:t>
            </w:r>
          </w:p>
        </w:tc>
        <w:tc>
          <w:tcPr>
            <w:tcW w:w="2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指标1：单位及责任区的环境卫生明显改变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顺利通过国家验收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顺利通过国家验收</w:t>
            </w:r>
          </w:p>
        </w:tc>
        <w:tc>
          <w:tcPr>
            <w:tcW w:w="2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指标1：项目完成时间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2020年11月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2020年11月</w:t>
            </w:r>
          </w:p>
        </w:tc>
        <w:tc>
          <w:tcPr>
            <w:tcW w:w="2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指标1：项目成本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2万元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2万元</w:t>
            </w:r>
          </w:p>
        </w:tc>
        <w:tc>
          <w:tcPr>
            <w:tcW w:w="2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（40分）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指标1：小区居民参加环境卫生保护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108人参加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108人参加</w:t>
            </w:r>
          </w:p>
        </w:tc>
        <w:tc>
          <w:tcPr>
            <w:tcW w:w="2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1.若为定性指标，则根据“三档”原则分别按照指标值的100-80%（含）、80-50%（含）、50-0%来记分。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可持续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指标1：小区居民自觉保护环境卫生意识增强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2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满意度指标（20分）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指标1：责任小区居民满意度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同效益指标得分计算方式。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 　　　 分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注：1.得分一档最高不能超过该指标分值上限。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3.定量指标若为正向指标（即指标值为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**），则得分计算方法：全年实际值（B）/年度指标值（A）</w:t>
            </w:r>
            <w:r>
              <w:rPr>
                <w:rFonts w:ascii="Arial" w:hAnsi="Arial" w:eastAsia="宋体" w:cs="Arial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该指标分值；若定量指标为反向指标（即指标值为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**），则得分计算方法：年度指标值（A）/全年实际值（B）×该指标分值。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8E41F"/>
    <w:multiLevelType w:val="singleLevel"/>
    <w:tmpl w:val="C9E8E41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4C56"/>
    <w:rsid w:val="00021BCB"/>
    <w:rsid w:val="00022B9E"/>
    <w:rsid w:val="00034431"/>
    <w:rsid w:val="00052272"/>
    <w:rsid w:val="00057DCD"/>
    <w:rsid w:val="00083A3A"/>
    <w:rsid w:val="000A2576"/>
    <w:rsid w:val="000D7A80"/>
    <w:rsid w:val="00110C6D"/>
    <w:rsid w:val="0012510E"/>
    <w:rsid w:val="001421B5"/>
    <w:rsid w:val="00187B3D"/>
    <w:rsid w:val="001B71CB"/>
    <w:rsid w:val="00206C15"/>
    <w:rsid w:val="00227B86"/>
    <w:rsid w:val="00282DBB"/>
    <w:rsid w:val="002B11C3"/>
    <w:rsid w:val="00314386"/>
    <w:rsid w:val="00357C6D"/>
    <w:rsid w:val="0037372B"/>
    <w:rsid w:val="003842CC"/>
    <w:rsid w:val="00393F7A"/>
    <w:rsid w:val="003A44E2"/>
    <w:rsid w:val="003C243A"/>
    <w:rsid w:val="003C558E"/>
    <w:rsid w:val="003D2C4F"/>
    <w:rsid w:val="003D6B01"/>
    <w:rsid w:val="003F2C68"/>
    <w:rsid w:val="00404C12"/>
    <w:rsid w:val="00405EB0"/>
    <w:rsid w:val="004145B3"/>
    <w:rsid w:val="00434FA3"/>
    <w:rsid w:val="00463009"/>
    <w:rsid w:val="004A0243"/>
    <w:rsid w:val="004D75B4"/>
    <w:rsid w:val="00504D72"/>
    <w:rsid w:val="00516B65"/>
    <w:rsid w:val="00563A0A"/>
    <w:rsid w:val="005E1246"/>
    <w:rsid w:val="005E59EB"/>
    <w:rsid w:val="00640B8A"/>
    <w:rsid w:val="00646792"/>
    <w:rsid w:val="00677CA1"/>
    <w:rsid w:val="006822C2"/>
    <w:rsid w:val="00697CCC"/>
    <w:rsid w:val="006A3666"/>
    <w:rsid w:val="006A3852"/>
    <w:rsid w:val="00723245"/>
    <w:rsid w:val="007376E7"/>
    <w:rsid w:val="007716CC"/>
    <w:rsid w:val="00771BAC"/>
    <w:rsid w:val="0078517D"/>
    <w:rsid w:val="007A36EB"/>
    <w:rsid w:val="007C28EE"/>
    <w:rsid w:val="007C3F37"/>
    <w:rsid w:val="007C5371"/>
    <w:rsid w:val="007E40F5"/>
    <w:rsid w:val="007F5BB3"/>
    <w:rsid w:val="008151FC"/>
    <w:rsid w:val="008243C3"/>
    <w:rsid w:val="008330C7"/>
    <w:rsid w:val="008516FF"/>
    <w:rsid w:val="00854CAC"/>
    <w:rsid w:val="0088479A"/>
    <w:rsid w:val="00914B73"/>
    <w:rsid w:val="00944C57"/>
    <w:rsid w:val="00973863"/>
    <w:rsid w:val="00976761"/>
    <w:rsid w:val="009971B3"/>
    <w:rsid w:val="009B4A38"/>
    <w:rsid w:val="009B6688"/>
    <w:rsid w:val="00A10B38"/>
    <w:rsid w:val="00A34449"/>
    <w:rsid w:val="00A74A71"/>
    <w:rsid w:val="00AA2082"/>
    <w:rsid w:val="00AA39E8"/>
    <w:rsid w:val="00AB16F1"/>
    <w:rsid w:val="00AD39C2"/>
    <w:rsid w:val="00AD42DA"/>
    <w:rsid w:val="00AD665B"/>
    <w:rsid w:val="00AE0683"/>
    <w:rsid w:val="00B00C00"/>
    <w:rsid w:val="00B04F40"/>
    <w:rsid w:val="00B07E98"/>
    <w:rsid w:val="00B716EA"/>
    <w:rsid w:val="00BA691A"/>
    <w:rsid w:val="00BB25D9"/>
    <w:rsid w:val="00BC0A83"/>
    <w:rsid w:val="00BE79AB"/>
    <w:rsid w:val="00BF3D18"/>
    <w:rsid w:val="00BF697A"/>
    <w:rsid w:val="00C2673E"/>
    <w:rsid w:val="00C26DDF"/>
    <w:rsid w:val="00C27608"/>
    <w:rsid w:val="00C47018"/>
    <w:rsid w:val="00C80A51"/>
    <w:rsid w:val="00CA4A3C"/>
    <w:rsid w:val="00CB521F"/>
    <w:rsid w:val="00CD6956"/>
    <w:rsid w:val="00D20372"/>
    <w:rsid w:val="00D30B68"/>
    <w:rsid w:val="00D33BB5"/>
    <w:rsid w:val="00D456DF"/>
    <w:rsid w:val="00D63952"/>
    <w:rsid w:val="00D93FBC"/>
    <w:rsid w:val="00DB4D11"/>
    <w:rsid w:val="00DB59EC"/>
    <w:rsid w:val="00DB71F1"/>
    <w:rsid w:val="00E07E0A"/>
    <w:rsid w:val="00E2694C"/>
    <w:rsid w:val="00E34A97"/>
    <w:rsid w:val="00E451A2"/>
    <w:rsid w:val="00E57727"/>
    <w:rsid w:val="00EA6DD2"/>
    <w:rsid w:val="00EE5B26"/>
    <w:rsid w:val="00F23D07"/>
    <w:rsid w:val="00F51E07"/>
    <w:rsid w:val="00F6175B"/>
    <w:rsid w:val="00F93D1C"/>
    <w:rsid w:val="00F97AFB"/>
    <w:rsid w:val="00FC0A6A"/>
    <w:rsid w:val="00FD14BE"/>
    <w:rsid w:val="00FF4E16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D772442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5C6076"/>
    <w:rsid w:val="1B8F5D08"/>
    <w:rsid w:val="1BA10C70"/>
    <w:rsid w:val="1CAB6BD9"/>
    <w:rsid w:val="1CF62B32"/>
    <w:rsid w:val="1CFD56D9"/>
    <w:rsid w:val="1D1712D2"/>
    <w:rsid w:val="1D525384"/>
    <w:rsid w:val="1D6C30CC"/>
    <w:rsid w:val="209A196D"/>
    <w:rsid w:val="20C8783C"/>
    <w:rsid w:val="20D13237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5FF3614"/>
    <w:rsid w:val="387D0534"/>
    <w:rsid w:val="39165D20"/>
    <w:rsid w:val="39852E4C"/>
    <w:rsid w:val="39CC5014"/>
    <w:rsid w:val="39F54FFE"/>
    <w:rsid w:val="3A79524D"/>
    <w:rsid w:val="3DD55FF5"/>
    <w:rsid w:val="3DFA5C12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B82135"/>
    <w:rsid w:val="5BCA3041"/>
    <w:rsid w:val="5C246846"/>
    <w:rsid w:val="5CB25687"/>
    <w:rsid w:val="5DAF3DED"/>
    <w:rsid w:val="5EEB30CF"/>
    <w:rsid w:val="5F144902"/>
    <w:rsid w:val="60C63876"/>
    <w:rsid w:val="64B905F4"/>
    <w:rsid w:val="6507092E"/>
    <w:rsid w:val="65E36C40"/>
    <w:rsid w:val="6839385A"/>
    <w:rsid w:val="69813F4C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character" w:customStyle="1" w:styleId="20">
    <w:name w:val="font8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21">
    <w:name w:val="font9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C08E93-AFFC-4123-8731-BB4D4CAD6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391</Words>
  <Characters>2235</Characters>
  <Lines>18</Lines>
  <Paragraphs>5</Paragraphs>
  <TotalTime>2</TotalTime>
  <ScaleCrop>false</ScaleCrop>
  <LinksUpToDate>false</LinksUpToDate>
  <CharactersWithSpaces>2621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2021-03-29T02:02:00Z</dcterms:created>
  <dc:creator>焦清红</dc:creator>
  <cp:lastModifiedBy>请叫我背锅侠</cp:lastModifiedBy>
  <cp:lastPrinted>2021-04-01T06:45:00Z</cp:lastPrinted>
  <dcterms:modified xsi:type="dcterms:W3CDTF">2021-04-01T07:45:44Z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C3988B70E89946DC9CC6F533DF510E10</vt:lpwstr>
  </property>
</Properties>
</file>