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b/>
          <w:bCs/>
          <w:color w:val="FF0000"/>
          <w:w w:val="66"/>
          <w:sz w:val="94"/>
          <w:szCs w:val="94"/>
        </w:rPr>
      </w:pPr>
      <w:r>
        <w:rPr>
          <w:rFonts w:hint="eastAsia" w:ascii="方正小标宋简体" w:hAnsi="宋体" w:eastAsia="方正小标宋简体" w:cs="宋体"/>
          <w:b/>
          <w:bCs/>
          <w:color w:val="FF0000"/>
          <w:w w:val="66"/>
          <w:sz w:val="94"/>
          <w:szCs w:val="94"/>
        </w:rPr>
        <w:t>麻 黄 山 乡 人 民 政 府</w:t>
      </w:r>
    </w:p>
    <w:p>
      <w:r>
        <w:rPr>
          <w:rFonts w:ascii="仿宋_GB2312" w:eastAsia="仿宋_GB2312" w:cs="仿宋_GB2312"/>
          <w:color w:val="FF0000"/>
          <w:sz w:val="32"/>
          <w:szCs w:val="32"/>
          <w:u w:val="thick" w:color="FF0000"/>
        </w:rPr>
        <w:t xml:space="preserve">                            </w:t>
      </w:r>
      <w:r>
        <w:rPr>
          <w:rFonts w:hint="eastAsia" w:ascii="仿宋_GB2312" w:eastAsia="仿宋_GB2312" w:cs="仿宋_GB2312"/>
          <w:color w:val="FF0000"/>
          <w:sz w:val="32"/>
          <w:szCs w:val="32"/>
          <w:u w:val="thick" w:color="FF0000"/>
        </w:rPr>
        <w:t xml:space="preserve">    </w:t>
      </w:r>
      <w:r>
        <w:rPr>
          <w:rFonts w:ascii="仿宋_GB2312" w:eastAsia="仿宋_GB2312" w:cs="仿宋_GB2312"/>
          <w:color w:val="FF0000"/>
          <w:sz w:val="32"/>
          <w:szCs w:val="32"/>
          <w:u w:val="thick" w:color="FF0000"/>
        </w:rPr>
        <w:t xml:space="preserve">                       </w:t>
      </w:r>
    </w:p>
    <w:p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麻黄山乡职工宿舍、餐厅改造工程</w:t>
      </w:r>
    </w:p>
    <w:p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绩效自评报告</w:t>
      </w:r>
    </w:p>
    <w:p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95" w:afterLines="30"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为进一步改善我乡基层干部食宿条件，提升干部职工工作积极主动性和工作效率，麻黄山乡人民政府组织实施了麻黄山乡职工宿舍、餐厅改造工程。目前，此项目已全面竣工，现就项目资金绩效情况报告如下：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00" w:firstLineChars="250"/>
        <w:jc w:val="left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一、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95" w:afterLines="30" w:line="52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该项目位于麻黄山乡政府，主要建设内容包括办公楼保温层和餐厅防尘走廊建设。项目于2020年8月开工建设，2020年10月完成全部建设内容。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95" w:afterLines="30" w:line="52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绩效目标分解下达情况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95" w:afterLines="30" w:line="52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分解下达情况：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县财政局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分解下达预算2020年县财政配套资金75.82万元。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95" w:afterLines="30" w:line="520" w:lineRule="exact"/>
        <w:ind w:firstLine="643" w:firstLineChars="200"/>
        <w:jc w:val="both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绩效目标情况：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建筑外立面保温层更换，重新进行建筑外立面装修400平米。增设防尘遮阳钢结构长廊60米，以达到防沙防寒的作用。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项目验收合格率100%、服务对象满意度98%以上。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95" w:afterLines="30" w:line="52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三、绩效目标完成情况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95" w:afterLines="30" w:line="520" w:lineRule="exact"/>
        <w:ind w:leftChars="200"/>
        <w:jc w:val="both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（一）资金投入情况分析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95" w:afterLines="30" w:line="52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1、项目资金到位情况：项目资金到位75.82万元，到位率100%。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2、项目资金执行情况：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项目批复总资金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75.82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万元，结算资金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75.82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万元，目前已全部完成支付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95" w:afterLines="30" w:line="52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总体绩效目标完成情况分析</w:t>
      </w:r>
    </w:p>
    <w:p>
      <w:pPr>
        <w:pStyle w:val="5"/>
        <w:spacing w:after="0" w:line="560" w:lineRule="exact"/>
        <w:ind w:firstLine="640" w:firstLineChars="200"/>
        <w:jc w:val="both"/>
        <w:rPr>
          <w:rFonts w:hint="eastAsia" w:ascii="仿宋_GB2312" w:eastAsia="仿宋_GB2312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_GB2312" w:hAnsi="仿宋" w:eastAsia="仿宋_GB2312" w:cs="仿宋"/>
          <w:bCs/>
          <w:sz w:val="32"/>
          <w:szCs w:val="32"/>
          <w:highlight w:val="none"/>
          <w:lang w:eastAsia="zh-CN"/>
        </w:rPr>
        <w:t>我乡</w:t>
      </w:r>
      <w:r>
        <w:rPr>
          <w:rFonts w:hint="eastAsia" w:ascii="仿宋_GB2312" w:eastAsia="仿宋_GB2312"/>
          <w:kern w:val="2"/>
          <w:sz w:val="32"/>
          <w:szCs w:val="32"/>
          <w:highlight w:val="none"/>
          <w:lang w:eastAsia="zh-CN"/>
        </w:rPr>
        <w:t>对该项目实施，严格按照项目绩效目标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落实，确保了项目的规范、有序、稳步、快速地推进。</w:t>
      </w:r>
      <w:bookmarkStart w:id="0" w:name="_Hlk533064743"/>
      <w:bookmarkStart w:id="1" w:name="_Hlk533359955"/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该项目</w:t>
      </w:r>
      <w:r>
        <w:rPr>
          <w:rFonts w:hint="eastAsia" w:ascii="仿宋_GB2312" w:hAnsi="仿宋" w:eastAsia="仿宋_GB2312" w:cs="宋体"/>
          <w:snapToGrid w:val="0"/>
          <w:sz w:val="32"/>
          <w:szCs w:val="32"/>
          <w:highlight w:val="none"/>
          <w:lang w:eastAsia="zh-CN"/>
        </w:rPr>
        <w:t>资金</w:t>
      </w:r>
      <w:bookmarkEnd w:id="0"/>
      <w:bookmarkEnd w:id="1"/>
      <w:r>
        <w:rPr>
          <w:rFonts w:hint="eastAsia" w:ascii="仿宋_GB2312" w:eastAsia="仿宋_GB2312"/>
          <w:kern w:val="2"/>
          <w:sz w:val="32"/>
          <w:szCs w:val="32"/>
          <w:highlight w:val="none"/>
          <w:lang w:eastAsia="zh-CN"/>
        </w:rPr>
        <w:t>及时足额到位，管理制度得到了有效执行，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项目绩效目标全面完成，</w:t>
      </w:r>
      <w:r>
        <w:rPr>
          <w:rFonts w:hint="eastAsia" w:ascii="仿宋_GB2312" w:eastAsia="仿宋_GB2312"/>
          <w:kern w:val="2"/>
          <w:sz w:val="32"/>
          <w:szCs w:val="32"/>
          <w:highlight w:val="none"/>
          <w:lang w:eastAsia="zh-CN"/>
        </w:rPr>
        <w:t>使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我乡职工办公设施得到</w:t>
      </w:r>
      <w:r>
        <w:rPr>
          <w:rFonts w:hint="eastAsia" w:ascii="仿宋_GB2312" w:eastAsia="仿宋_GB2312"/>
          <w:kern w:val="2"/>
          <w:sz w:val="32"/>
          <w:szCs w:val="32"/>
          <w:highlight w:val="none"/>
          <w:lang w:eastAsia="zh-CN"/>
        </w:rPr>
        <w:t>了有效改善作用，最大限度地发挥</w:t>
      </w:r>
      <w:r>
        <w:rPr>
          <w:rFonts w:hint="eastAsia" w:ascii="仿宋_GB2312" w:hAnsi="仿宋" w:eastAsia="仿宋_GB2312" w:cs="宋体"/>
          <w:snapToGrid w:val="0"/>
          <w:sz w:val="32"/>
          <w:szCs w:val="32"/>
          <w:highlight w:val="none"/>
          <w:lang w:eastAsia="zh-CN"/>
        </w:rPr>
        <w:t>财政资金</w:t>
      </w:r>
      <w:r>
        <w:rPr>
          <w:rFonts w:hint="eastAsia" w:ascii="仿宋_GB2312" w:eastAsia="仿宋_GB2312"/>
          <w:kern w:val="2"/>
          <w:sz w:val="32"/>
          <w:szCs w:val="32"/>
          <w:highlight w:val="none"/>
          <w:lang w:eastAsia="zh-CN"/>
        </w:rPr>
        <w:t>的使用效益。</w:t>
      </w:r>
    </w:p>
    <w:p>
      <w:pPr>
        <w:pStyle w:val="5"/>
        <w:numPr>
          <w:ilvl w:val="0"/>
          <w:numId w:val="2"/>
        </w:numPr>
        <w:spacing w:after="0" w:line="560" w:lineRule="exact"/>
        <w:ind w:left="0" w:leftChars="0" w:firstLine="643" w:firstLineChars="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绩效指标完成情况分析</w:t>
      </w:r>
    </w:p>
    <w:p>
      <w:pPr>
        <w:pStyle w:val="5"/>
        <w:numPr>
          <w:ilvl w:val="0"/>
          <w:numId w:val="3"/>
        </w:numPr>
        <w:spacing w:after="0" w:line="560" w:lineRule="exact"/>
        <w:ind w:leftChars="200" w:firstLine="321" w:firstLineChars="1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产出指标完成情况：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95" w:afterLines="30" w:line="52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数量指标：建筑外立面保温层更换，重新进行建筑外立面装修400平米，增设防尘遮阳钢结构长廊60米。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质量指标：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我乡作为项目主体责任单位，在项目实施过程中，严格执行项目管理，明确责任范围，落实主体责任，强化质量管理，控制资金安全，项目质量验收合格率达到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100%。</w:t>
      </w:r>
    </w:p>
    <w:p>
      <w:pPr>
        <w:pStyle w:val="6"/>
        <w:numPr>
          <w:ilvl w:val="0"/>
          <w:numId w:val="0"/>
        </w:numPr>
        <w:snapToGri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时效指标：依据项目立项批复，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月开工建设，20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月完成全部建设内容。</w:t>
      </w:r>
    </w:p>
    <w:p>
      <w:pPr>
        <w:pStyle w:val="6"/>
        <w:numPr>
          <w:ilvl w:val="0"/>
          <w:numId w:val="0"/>
        </w:numPr>
        <w:snapToGri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成本指标：本项目成本控制上，严格执行政府投资项目管理办法，项目成本均控制在绩效目标之内。</w:t>
      </w:r>
    </w:p>
    <w:p>
      <w:pPr>
        <w:pStyle w:val="6"/>
        <w:numPr>
          <w:ilvl w:val="0"/>
          <w:numId w:val="0"/>
        </w:numPr>
        <w:snapToGrid w:val="0"/>
        <w:spacing w:line="360" w:lineRule="auto"/>
        <w:ind w:firstLine="643" w:firstLineChars="200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2、效益指标完成情况：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①基层干部工作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基础设施明显改善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麻黄山乡职工宿舍、餐厅改造工程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的实施，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有效改善了我乡基层干部的生活、工作条件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，提升了干部职工工作的积极性和主动性。</w:t>
      </w:r>
    </w:p>
    <w:p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②机关单位风貌得到美化。</w:t>
      </w:r>
      <w:r>
        <w:rPr>
          <w:rFonts w:hint="eastAsia" w:ascii="仿宋_GB2312" w:hAnsi="仿宋_GB2312" w:eastAsia="仿宋_GB2312" w:cs="仿宋_GB2312"/>
          <w:sz w:val="32"/>
          <w:szCs w:val="32"/>
        </w:rPr>
        <w:t>通过项目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实施，麻黄山乡政府基础设施明显改善，政府大院更加整洁干净。</w:t>
      </w:r>
    </w:p>
    <w:p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300"/>
        <w:jc w:val="left"/>
        <w:textAlignment w:val="auto"/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  <w:t>群众满意度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eastAsia="zh-CN"/>
        </w:rPr>
        <w:t>分析：</w:t>
      </w:r>
    </w:p>
    <w:p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有力</w:t>
      </w:r>
      <w:r>
        <w:rPr>
          <w:rFonts w:hint="eastAsia" w:ascii="仿宋_GB2312" w:hAnsi="仿宋_GB2312" w:eastAsia="仿宋_GB2312" w:cs="仿宋_GB2312"/>
          <w:sz w:val="32"/>
          <w:szCs w:val="32"/>
        </w:rPr>
        <w:t>改善了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我乡干部职工工作的</w:t>
      </w:r>
      <w:r>
        <w:rPr>
          <w:rFonts w:hint="eastAsia" w:ascii="仿宋_GB2312" w:hAnsi="仿宋_GB2312" w:eastAsia="仿宋_GB2312" w:cs="仿宋_GB2312"/>
          <w:sz w:val="32"/>
          <w:szCs w:val="32"/>
        </w:rPr>
        <w:t>精神面貌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、工作热情，</w:t>
      </w:r>
      <w:r>
        <w:rPr>
          <w:rFonts w:hint="eastAsia" w:ascii="仿宋_GB2312" w:hAnsi="仿宋_GB2312" w:eastAsia="仿宋_GB2312" w:cs="仿宋_GB2312"/>
          <w:sz w:val="32"/>
          <w:szCs w:val="32"/>
        </w:rPr>
        <w:t>提升他们的幸福感和对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的认可度。</w:t>
      </w:r>
    </w:p>
    <w:p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三、偏离绩效目标的原因和下一步改进措施</w:t>
      </w:r>
    </w:p>
    <w:p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该项目实施过程中无偏离绩效目标情况。</w:t>
      </w:r>
    </w:p>
    <w:p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 w:firstLine="321" w:firstLineChars="1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四、绩效自评结果拟应用和公开情况</w:t>
      </w:r>
    </w:p>
    <w:p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项目实施中，我乡在项目实施前、实施中及项目资金兑付，均通过政府网站进行了公示。同时，对项目竣工验收情况和资金结算，进行了公告。我乡通过项目绩效自评，对该项目评分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95分，达到了满意效果。</w:t>
      </w:r>
    </w:p>
    <w:p>
      <w:pPr>
        <w:ind w:firstLine="640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五、其他需要说明的问题</w:t>
      </w:r>
    </w:p>
    <w:p>
      <w:pPr>
        <w:pStyle w:val="8"/>
        <w:numPr>
          <w:ilvl w:val="0"/>
          <w:numId w:val="0"/>
        </w:numPr>
        <w:ind w:firstLine="960" w:firstLineChars="3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无。</w:t>
      </w:r>
    </w:p>
    <w:p>
      <w:pPr>
        <w:pStyle w:val="8"/>
        <w:numPr>
          <w:ilvl w:val="0"/>
          <w:numId w:val="0"/>
        </w:numPr>
        <w:ind w:firstLine="5120" w:firstLineChars="16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pStyle w:val="8"/>
        <w:numPr>
          <w:ilvl w:val="0"/>
          <w:numId w:val="0"/>
        </w:numPr>
        <w:ind w:leftChars="3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2" w:name="_GoBack"/>
      <w:bookmarkEnd w:id="2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6373FB"/>
    <w:multiLevelType w:val="singleLevel"/>
    <w:tmpl w:val="B16373F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A0C0FE3"/>
    <w:multiLevelType w:val="singleLevel"/>
    <w:tmpl w:val="CA0C0FE3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F9936CA4"/>
    <w:multiLevelType w:val="singleLevel"/>
    <w:tmpl w:val="F9936CA4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470CC4"/>
    <w:rsid w:val="00407A00"/>
    <w:rsid w:val="00F52386"/>
    <w:rsid w:val="02111434"/>
    <w:rsid w:val="025C5E19"/>
    <w:rsid w:val="0305477B"/>
    <w:rsid w:val="04DE29EC"/>
    <w:rsid w:val="060066A4"/>
    <w:rsid w:val="06D81544"/>
    <w:rsid w:val="073C31B7"/>
    <w:rsid w:val="08441732"/>
    <w:rsid w:val="095F6144"/>
    <w:rsid w:val="0AB116A4"/>
    <w:rsid w:val="0B2C02DE"/>
    <w:rsid w:val="0C391408"/>
    <w:rsid w:val="0FDF6903"/>
    <w:rsid w:val="109358EC"/>
    <w:rsid w:val="12ED06A2"/>
    <w:rsid w:val="14470CC4"/>
    <w:rsid w:val="174513F9"/>
    <w:rsid w:val="196269E4"/>
    <w:rsid w:val="199D4C01"/>
    <w:rsid w:val="19B9363E"/>
    <w:rsid w:val="1B0370E9"/>
    <w:rsid w:val="1B1B31B7"/>
    <w:rsid w:val="1B811C81"/>
    <w:rsid w:val="1E0A40F1"/>
    <w:rsid w:val="20B208A3"/>
    <w:rsid w:val="21893D81"/>
    <w:rsid w:val="21C26018"/>
    <w:rsid w:val="224554A1"/>
    <w:rsid w:val="22CD7DE3"/>
    <w:rsid w:val="235C4BC8"/>
    <w:rsid w:val="23E63070"/>
    <w:rsid w:val="2581073F"/>
    <w:rsid w:val="271F6102"/>
    <w:rsid w:val="29DF3438"/>
    <w:rsid w:val="29ED540B"/>
    <w:rsid w:val="2A84064C"/>
    <w:rsid w:val="2D154567"/>
    <w:rsid w:val="2EB125D9"/>
    <w:rsid w:val="31574262"/>
    <w:rsid w:val="31B67E71"/>
    <w:rsid w:val="32530842"/>
    <w:rsid w:val="347B2993"/>
    <w:rsid w:val="35D17541"/>
    <w:rsid w:val="39E26648"/>
    <w:rsid w:val="3A821509"/>
    <w:rsid w:val="3F68389E"/>
    <w:rsid w:val="3FDA1C6D"/>
    <w:rsid w:val="44D766D7"/>
    <w:rsid w:val="456F6A95"/>
    <w:rsid w:val="4969457D"/>
    <w:rsid w:val="4C23376A"/>
    <w:rsid w:val="4C9F13A0"/>
    <w:rsid w:val="4DE93979"/>
    <w:rsid w:val="4FAA0B8B"/>
    <w:rsid w:val="517522DB"/>
    <w:rsid w:val="53272479"/>
    <w:rsid w:val="56DA23F7"/>
    <w:rsid w:val="591123AA"/>
    <w:rsid w:val="5B7D20C6"/>
    <w:rsid w:val="5BC96A7F"/>
    <w:rsid w:val="61B55909"/>
    <w:rsid w:val="61E2755B"/>
    <w:rsid w:val="624D4745"/>
    <w:rsid w:val="6868255E"/>
    <w:rsid w:val="69E33F00"/>
    <w:rsid w:val="6C277D43"/>
    <w:rsid w:val="6DC8626A"/>
    <w:rsid w:val="6F2F1143"/>
    <w:rsid w:val="6FD1133A"/>
    <w:rsid w:val="70EC1B58"/>
    <w:rsid w:val="714545B0"/>
    <w:rsid w:val="71882CE2"/>
    <w:rsid w:val="72F12A80"/>
    <w:rsid w:val="73CB1D26"/>
    <w:rsid w:val="78A265D0"/>
    <w:rsid w:val="792F7BA2"/>
    <w:rsid w:val="7DBE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 w:eastAsia="楷体"/>
      <w:b/>
      <w:bCs/>
      <w:sz w:val="32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  <w:pPr>
      <w:snapToGrid w:val="0"/>
      <w:spacing w:line="480" w:lineRule="exact"/>
      <w:jc w:val="center"/>
    </w:pPr>
    <w:rPr>
      <w:sz w:val="28"/>
      <w:szCs w:val="20"/>
    </w:rPr>
  </w:style>
  <w:style w:type="paragraph" w:styleId="5">
    <w:name w:val="annotation text"/>
    <w:basedOn w:val="1"/>
    <w:unhideWhenUsed/>
    <w:qFormat/>
    <w:uiPriority w:val="99"/>
    <w:rPr>
      <w:szCs w:val="20"/>
    </w:rPr>
  </w:style>
  <w:style w:type="paragraph" w:styleId="6">
    <w:name w:val="Body Text Indent"/>
    <w:basedOn w:val="1"/>
    <w:qFormat/>
    <w:uiPriority w:val="0"/>
    <w:pPr>
      <w:ind w:firstLine="570"/>
    </w:pPr>
    <w:rPr>
      <w:rFonts w:ascii="宋体" w:hAnsi="宋体"/>
      <w:sz w:val="28"/>
    </w:rPr>
  </w:style>
  <w:style w:type="paragraph" w:styleId="7">
    <w:name w:val="Plain Text"/>
    <w:basedOn w:val="1"/>
    <w:qFormat/>
    <w:uiPriority w:val="0"/>
    <w:rPr>
      <w:rFonts w:ascii="宋体" w:hAnsi="Courier New"/>
    </w:rPr>
  </w:style>
  <w:style w:type="paragraph" w:styleId="8">
    <w:name w:val="HTML Preformatted"/>
    <w:basedOn w:val="1"/>
    <w:next w:val="4"/>
    <w:unhideWhenUsed/>
    <w:qFormat/>
    <w:uiPriority w:val="99"/>
    <w:rPr>
      <w:rFonts w:ascii="Courier New" w:hAnsi="Courier New"/>
    </w:rPr>
  </w:style>
  <w:style w:type="table" w:styleId="10">
    <w:name w:val="Table Grid"/>
    <w:basedOn w:val="9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font01"/>
    <w:basedOn w:val="11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3">
    <w:name w:val="font11"/>
    <w:basedOn w:val="1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font21"/>
    <w:basedOn w:val="11"/>
    <w:qFormat/>
    <w:uiPriority w:val="0"/>
    <w:rPr>
      <w:rFonts w:hint="eastAsia" w:ascii="黑体" w:hAnsi="宋体" w:eastAsia="黑体" w:cs="黑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2020-06-20T03:00:00Z</dcterms:created>
  <dc:creator>WPS_1556161401</dc:creator>
  <cp:lastModifiedBy>Administrator</cp:lastModifiedBy>
  <dcterms:modified xsi:type="dcterms:W3CDTF">2021-04-09T02:57:35Z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7EDD35EE1E9D4AC49B7750693A08EF8D</vt:lpwstr>
  </property>
</Properties>
</file>