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1C" w:rsidRDefault="000C411C" w:rsidP="000C411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2020年度农村房屋维修加固项目</w:t>
      </w:r>
    </w:p>
    <w:p w:rsidR="000C411C" w:rsidRDefault="000C411C" w:rsidP="000C411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一、绩效目标批复下达情况</w:t>
      </w:r>
    </w:p>
    <w:p w:rsidR="000C411C" w:rsidRDefault="000C411C" w:rsidP="000C411C">
      <w:pPr>
        <w:spacing w:line="580" w:lineRule="exact"/>
        <w:ind w:firstLineChars="200" w:firstLine="660"/>
        <w:jc w:val="left"/>
        <w:rPr>
          <w:rFonts w:eastAsia="仿宋_GB2312"/>
          <w:color w:val="000000"/>
          <w:sz w:val="33"/>
          <w:szCs w:val="33"/>
        </w:rPr>
      </w:pP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根据盐池县财政局盐财预（暂存款）2020第80号文件精神，下达我乡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农村房屋维修加固项目</w:t>
      </w: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资金15万元。主要用于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辖区内贫困户房屋漏雨、裂缝等住房问题进行维修加固</w:t>
      </w: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二、绩效目标完成情况分析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（一）资金投入情况分析。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1、项目资金到位情况分析。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农村房屋维修加固项目</w:t>
      </w: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资金15万元，</w:t>
      </w: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于2020年全部到位，资金到位率100%。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2、项目资金执行情况分析。</w:t>
      </w:r>
      <w:r>
        <w:rPr>
          <w:rFonts w:ascii="仿宋_GB2312" w:eastAsia="仿宋_GB2312" w:hAnsi="仿宋_GB2312" w:cs="仿宋_GB2312" w:hint="eastAsia"/>
          <w:sz w:val="32"/>
          <w:szCs w:val="32"/>
        </w:rPr>
        <w:t>依据乡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农村房屋维修加固</w:t>
      </w:r>
      <w:r>
        <w:rPr>
          <w:rFonts w:ascii="仿宋_GB2312" w:eastAsia="仿宋_GB2312" w:hAnsi="仿宋_GB2312" w:cs="仿宋_GB2312" w:hint="eastAsia"/>
          <w:sz w:val="32"/>
          <w:szCs w:val="32"/>
        </w:rPr>
        <w:t>规范，冯记沟乡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农村房屋维修加固补助范围涉及村</w:t>
      </w: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8个村，涉及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辖区内贫困户房屋漏雨、裂缝等住房问题进行维修加固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C411C" w:rsidRDefault="000C411C" w:rsidP="000C411C">
      <w:pPr>
        <w:tabs>
          <w:tab w:val="left" w:pos="334"/>
        </w:tabs>
        <w:spacing w:line="580" w:lineRule="exact"/>
        <w:ind w:firstLineChars="200" w:firstLine="640"/>
        <w:jc w:val="lef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3、项目资金管理情况分析。</w:t>
      </w:r>
      <w:r>
        <w:rPr>
          <w:rFonts w:ascii="仿宋_GB2312" w:eastAsia="仿宋_GB2312" w:hAnsi="仿宋_GB2312" w:cs="仿宋_GB2312" w:hint="eastAsia"/>
          <w:sz w:val="30"/>
          <w:szCs w:val="30"/>
        </w:rPr>
        <w:t>严格执行财经纪律，验收合格后拨付资金。在资金用途、支付条件、支付计划等方面，按照分级责任制，费用分管领导和财务人员分别审核签字，主要领导最终确认签字制，做到专款专用，无挤占挪用、虚列支出等情况，会计核算准确、财务资料完整。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（二）绩效目标完成情况分析。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1、产出指标完成情况分析。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(1)数量指标。</w:t>
      </w:r>
      <w:r w:rsidRP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补助范围涉及村</w:t>
      </w:r>
      <w:r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8个村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Pr="000C411C">
        <w:rPr>
          <w:rFonts w:ascii="仿宋_GB2312" w:eastAsia="仿宋_GB2312" w:hAnsi="仿宋_GB2312" w:cs="仿宋_GB2312" w:hint="eastAsia"/>
          <w:sz w:val="32"/>
          <w:szCs w:val="32"/>
        </w:rPr>
        <w:t>维修加固户数</w:t>
      </w:r>
      <w:r>
        <w:rPr>
          <w:rFonts w:ascii="仿宋_GB2312" w:eastAsia="仿宋_GB2312" w:hAnsi="仿宋_GB2312" w:cs="仿宋_GB2312" w:hint="eastAsia"/>
          <w:sz w:val="32"/>
          <w:szCs w:val="32"/>
        </w:rPr>
        <w:t>20户。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(2)质量指标。</w:t>
      </w:r>
      <w:r w:rsidRPr="000C411C">
        <w:rPr>
          <w:rFonts w:ascii="仿宋_GB2312" w:eastAsia="仿宋_GB2312" w:hAnsi="仿宋_GB2312" w:cs="仿宋_GB2312" w:hint="eastAsia"/>
          <w:sz w:val="32"/>
          <w:szCs w:val="32"/>
        </w:rPr>
        <w:t>房屋维修质量</w:t>
      </w:r>
      <w:r>
        <w:rPr>
          <w:rFonts w:ascii="仿宋_GB2312" w:eastAsia="仿宋_GB2312" w:hAnsi="仿宋_GB2312" w:cs="仿宋_GB2312" w:hint="eastAsia"/>
          <w:sz w:val="32"/>
          <w:szCs w:val="32"/>
        </w:rPr>
        <w:t>合格，保障居民</w:t>
      </w:r>
      <w:r w:rsidRPr="000C411C">
        <w:rPr>
          <w:rFonts w:ascii="仿宋_GB2312" w:eastAsia="仿宋_GB2312" w:hAnsi="仿宋_GB2312" w:cs="仿宋_GB2312" w:hint="eastAsia"/>
          <w:sz w:val="32"/>
          <w:szCs w:val="32"/>
        </w:rPr>
        <w:t>安全入住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(3)时效指标。房屋问题得到及时维修，避免安全隐患。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(4)成本指标。机械费、人工费共计0.7182万元。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2、效益指标完成情况分析。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(1)经济效益。通过帮扶，</w:t>
      </w:r>
      <w:r w:rsidRPr="000C411C">
        <w:rPr>
          <w:rFonts w:ascii="仿宋_GB2312" w:eastAsia="仿宋_GB2312" w:hAnsi="仿宋_GB2312" w:cs="仿宋_GB2312" w:hint="eastAsia"/>
          <w:sz w:val="32"/>
          <w:szCs w:val="32"/>
        </w:rPr>
        <w:t>改善农户生活环境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(2)社会效益。</w:t>
      </w:r>
      <w:r w:rsidR="007651C6" w:rsidRPr="007651C6">
        <w:rPr>
          <w:rFonts w:ascii="仿宋_GB2312" w:eastAsia="仿宋_GB2312" w:hAnsi="仿宋_GB2312" w:cs="仿宋_GB2312" w:hint="eastAsia"/>
          <w:sz w:val="32"/>
          <w:szCs w:val="32"/>
        </w:rPr>
        <w:t>打消农户对住房安全的顾虑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(3)</w:t>
      </w:r>
      <w:r w:rsidR="007651C6">
        <w:rPr>
          <w:rFonts w:ascii="仿宋_GB2312" w:eastAsia="仿宋_GB2312" w:hAnsi="仿宋_GB2312" w:cs="仿宋_GB2312" w:hint="eastAsia"/>
          <w:sz w:val="32"/>
          <w:szCs w:val="32"/>
        </w:rPr>
        <w:t>生态效益。改善居住</w:t>
      </w:r>
      <w:r>
        <w:rPr>
          <w:rFonts w:ascii="仿宋_GB2312" w:eastAsia="仿宋_GB2312" w:hAnsi="仿宋_GB2312" w:cs="仿宋_GB2312" w:hint="eastAsia"/>
          <w:sz w:val="32"/>
          <w:szCs w:val="32"/>
        </w:rPr>
        <w:t>环境。</w:t>
      </w:r>
    </w:p>
    <w:p w:rsidR="000C411C" w:rsidRDefault="000C411C" w:rsidP="000C411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(4)</w:t>
      </w:r>
      <w:r w:rsidR="007651C6">
        <w:rPr>
          <w:rFonts w:ascii="仿宋_GB2312" w:eastAsia="仿宋_GB2312" w:hAnsi="仿宋_GB2312" w:cs="仿宋_GB2312" w:hint="eastAsia"/>
          <w:sz w:val="32"/>
          <w:szCs w:val="32"/>
        </w:rPr>
        <w:t>可持续影响。可持续改善居住</w:t>
      </w:r>
      <w:r>
        <w:rPr>
          <w:rFonts w:ascii="仿宋_GB2312" w:eastAsia="仿宋_GB2312" w:hAnsi="仿宋_GB2312" w:cs="仿宋_GB2312" w:hint="eastAsia"/>
          <w:sz w:val="32"/>
          <w:szCs w:val="32"/>
        </w:rPr>
        <w:t>水平。</w:t>
      </w:r>
    </w:p>
    <w:p w:rsidR="000C411C" w:rsidRDefault="000C411C" w:rsidP="000C411C">
      <w:pPr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3、满意度指标完成情况分析。</w:t>
      </w:r>
    </w:p>
    <w:p w:rsidR="000C411C" w:rsidRDefault="007651C6" w:rsidP="000C411C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贫困户对农村房屋维修加固</w:t>
      </w:r>
      <w:r w:rsidR="000C411C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满意度为</w:t>
      </w:r>
      <w:r w:rsidR="00DB7C43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95</w:t>
      </w:r>
      <w:r w:rsidR="000C411C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%以上，达到了预期效果。</w:t>
      </w:r>
    </w:p>
    <w:p w:rsidR="000C411C" w:rsidRPr="00DC3C09" w:rsidRDefault="000C411C" w:rsidP="000C411C">
      <w:pPr>
        <w:spacing w:line="58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DC3C09">
        <w:rPr>
          <w:rFonts w:ascii="仿宋_GB2312" w:eastAsia="仿宋_GB2312" w:hAnsi="仿宋_GB2312" w:cs="仿宋_GB2312" w:hint="eastAsia"/>
          <w:b/>
          <w:sz w:val="32"/>
          <w:szCs w:val="32"/>
        </w:rPr>
        <w:t>三、偏离绩效目标的原因和下一步改进措施</w:t>
      </w:r>
    </w:p>
    <w:p w:rsidR="000C411C" w:rsidRPr="007651C6" w:rsidRDefault="007651C6" w:rsidP="007651C6">
      <w:pPr>
        <w:ind w:firstLineChars="200" w:firstLine="600"/>
        <w:rPr>
          <w:rFonts w:ascii="仿宋_GB2312" w:eastAsia="仿宋_GB2312" w:hAnsi="仿宋_GB2312" w:cs="仿宋_GB2312"/>
          <w:color w:val="000000"/>
          <w:sz w:val="30"/>
          <w:szCs w:val="30"/>
        </w:rPr>
      </w:pPr>
      <w:r w:rsidRPr="007651C6"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2020年度农村房屋维修加固项目</w:t>
      </w:r>
      <w:r w:rsidR="000C411C">
        <w:rPr>
          <w:rFonts w:ascii="仿宋_GB2312" w:eastAsia="仿宋_GB2312" w:hAnsi="仿宋_GB2312" w:cs="仿宋_GB2312" w:hint="eastAsia"/>
          <w:color w:val="000000"/>
          <w:sz w:val="33"/>
          <w:szCs w:val="33"/>
        </w:rPr>
        <w:t>资金</w:t>
      </w:r>
      <w:r w:rsidR="000C411C">
        <w:rPr>
          <w:rFonts w:ascii="仿宋_GB2312" w:eastAsia="仿宋_GB2312" w:hAnsi="仿宋_GB2312" w:cs="仿宋_GB2312" w:hint="eastAsia"/>
          <w:sz w:val="32"/>
          <w:szCs w:val="32"/>
        </w:rPr>
        <w:t>达到了绩效目标。</w:t>
      </w:r>
    </w:p>
    <w:p w:rsidR="000C411C" w:rsidRPr="00CC6DB0" w:rsidRDefault="000C411C" w:rsidP="000C411C">
      <w:pPr>
        <w:spacing w:line="58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CC6DB0">
        <w:rPr>
          <w:rFonts w:ascii="仿宋_GB2312" w:eastAsia="仿宋_GB2312" w:hAnsi="仿宋_GB2312" w:cs="仿宋_GB2312" w:hint="eastAsia"/>
          <w:b/>
          <w:sz w:val="32"/>
          <w:szCs w:val="32"/>
        </w:rPr>
        <w:t>四、绩效自评结果拟应用和公开情况</w:t>
      </w:r>
    </w:p>
    <w:p w:rsidR="000C411C" w:rsidRDefault="000C411C" w:rsidP="000C411C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（一）我单位根据项目绩效评价指标对各项目量化评价，自评指标得分</w:t>
      </w:r>
      <w:r w:rsidR="00AE0EAA">
        <w:rPr>
          <w:rFonts w:ascii="仿宋_GB2312" w:eastAsia="仿宋_GB2312" w:hAnsi="仿宋_GB2312" w:cs="仿宋_GB2312" w:hint="eastAsia"/>
          <w:sz w:val="32"/>
          <w:szCs w:val="32"/>
        </w:rPr>
        <w:t>98</w:t>
      </w:r>
      <w:r>
        <w:rPr>
          <w:rFonts w:ascii="仿宋_GB2312" w:eastAsia="仿宋_GB2312" w:hAnsi="仿宋_GB2312" w:cs="仿宋_GB2312" w:hint="eastAsia"/>
          <w:sz w:val="32"/>
          <w:szCs w:val="32"/>
        </w:rPr>
        <w:t>分。</w:t>
      </w:r>
    </w:p>
    <w:p w:rsidR="000C411C" w:rsidRDefault="000C411C" w:rsidP="000C411C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（二）按照财政部门的统一要求，对绩效评价情况进行公开。</w:t>
      </w:r>
    </w:p>
    <w:p w:rsidR="007651C6" w:rsidRDefault="000C411C" w:rsidP="007651C6">
      <w:pPr>
        <w:spacing w:line="58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 w:rsidRPr="00CC6DB0">
        <w:rPr>
          <w:rFonts w:ascii="仿宋_GB2312" w:eastAsia="仿宋_GB2312" w:hAnsi="仿宋_GB2312" w:cs="仿宋_GB2312" w:hint="eastAsia"/>
          <w:b/>
          <w:sz w:val="32"/>
          <w:szCs w:val="32"/>
        </w:rPr>
        <w:t>五、其他需要说明的问题</w:t>
      </w:r>
    </w:p>
    <w:p w:rsidR="00DB029B" w:rsidRPr="007651C6" w:rsidRDefault="000C411C" w:rsidP="007651C6">
      <w:pPr>
        <w:spacing w:line="580" w:lineRule="exact"/>
        <w:ind w:firstLineChars="200" w:firstLine="640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无</w:t>
      </w:r>
      <w:r w:rsidR="007651C6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sectPr w:rsidR="00DB029B" w:rsidRPr="007651C6" w:rsidSect="004E5813">
      <w:footerReference w:type="even" r:id="rId6"/>
      <w:footerReference w:type="default" r:id="rId7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E91" w:rsidRDefault="00295E91" w:rsidP="000C411C">
      <w:r>
        <w:separator/>
      </w:r>
    </w:p>
  </w:endnote>
  <w:endnote w:type="continuationSeparator" w:id="1">
    <w:p w:rsidR="00295E91" w:rsidRDefault="00295E91" w:rsidP="000C4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74" w:rsidRDefault="00F8660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15.15pt;margin-top:-22.15pt;width:49.05pt;height:18.15pt;z-index:251661312;mso-wrap-style:none;mso-position-horizontal-relative:margin" o:gfxdata="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JfW0&#10;1AAAAAkBAAAPAAAAAAAAAAEAIAAAACIAAABkcnMvZG93bnJldi54bWxQSwECFAAUAAAACACHTuJA&#10;wKZOALMBAABJAwAADgAAAAAAAAABACAAAAAjAQAAZHJzL2Uyb0RvYy54bWxQSwUGAAAAAAYABgBZ&#10;AQAASAUAAAAA&#10;" filled="f" stroked="f">
          <v:textbox style="mso-fit-shape-to-text:t" inset="0,0,0,0">
            <w:txbxContent>
              <w:p w:rsidR="00113874" w:rsidRDefault="00DB029B">
                <w:pPr>
                  <w:pStyle w:val="a5"/>
                </w:pPr>
                <w:r>
                  <w:rPr>
                    <w:rStyle w:val="a6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6"/>
                    <w:rFonts w:hint="eastAsia"/>
                    <w:sz w:val="28"/>
                    <w:szCs w:val="28"/>
                  </w:rPr>
                  <w:t xml:space="preserve"> </w:t>
                </w:r>
                <w:r w:rsidR="00F8660D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6"/>
                    <w:sz w:val="28"/>
                    <w:szCs w:val="28"/>
                  </w:rPr>
                  <w:instrText xml:space="preserve">PAGE  </w:instrText>
                </w:r>
                <w:r w:rsidR="00F8660D"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rStyle w:val="a6"/>
                    <w:sz w:val="28"/>
                    <w:szCs w:val="28"/>
                  </w:rPr>
                  <w:t>2</w:t>
                </w:r>
                <w:r w:rsidR="00F8660D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6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874" w:rsidRDefault="00F8660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margin-left:364.2pt;margin-top:-16.15pt;width:61.05pt;height:18.15pt;z-index:251660288;mso-position-horizontal-relative:margin" o:gfxdata="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bGgh9gAAAAJ&#10;AQAADwAAAAAAAAABACAAAAAiAAAAZHJzL2Rvd25yZXYueG1sUEsBAhQAFAAAAAgAh07iQHGEuLaq&#10;AQAAPQMAAA4AAAAAAAAAAQAgAAAAJwEAAGRycy9lMm9Eb2MueG1sUEsFBgAAAAAGAAYAWQEAAEMF&#10;AAAAAA==&#10;" filled="f" stroked="f">
          <v:textbox style="mso-fit-shape-to-text:t" inset="0,0,0,0">
            <w:txbxContent>
              <w:p w:rsidR="00113874" w:rsidRDefault="00DB029B">
                <w:pPr>
                  <w:pStyle w:val="a5"/>
                </w:pPr>
                <w:r>
                  <w:rPr>
                    <w:rStyle w:val="a6"/>
                    <w:rFonts w:hint="eastAsia"/>
                    <w:sz w:val="28"/>
                    <w:szCs w:val="28"/>
                  </w:rPr>
                  <w:t>—</w:t>
                </w:r>
                <w:r>
                  <w:rPr>
                    <w:rStyle w:val="a6"/>
                    <w:rFonts w:hint="eastAsia"/>
                    <w:sz w:val="28"/>
                    <w:szCs w:val="28"/>
                  </w:rPr>
                  <w:t xml:space="preserve"> </w:t>
                </w:r>
                <w:r w:rsidR="00F8660D"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rStyle w:val="a6"/>
                    <w:sz w:val="28"/>
                    <w:szCs w:val="28"/>
                  </w:rPr>
                  <w:instrText xml:space="preserve">PAGE  </w:instrText>
                </w:r>
                <w:r w:rsidR="00F8660D">
                  <w:rPr>
                    <w:sz w:val="28"/>
                    <w:szCs w:val="28"/>
                  </w:rPr>
                  <w:fldChar w:fldCharType="separate"/>
                </w:r>
                <w:r w:rsidR="00DB7C43">
                  <w:rPr>
                    <w:rStyle w:val="a6"/>
                    <w:noProof/>
                    <w:sz w:val="28"/>
                    <w:szCs w:val="28"/>
                  </w:rPr>
                  <w:t>2</w:t>
                </w:r>
                <w:r w:rsidR="00F8660D"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6"/>
                    <w:rFonts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E91" w:rsidRDefault="00295E91" w:rsidP="000C411C">
      <w:r>
        <w:separator/>
      </w:r>
    </w:p>
  </w:footnote>
  <w:footnote w:type="continuationSeparator" w:id="1">
    <w:p w:rsidR="00295E91" w:rsidRDefault="00295E91" w:rsidP="000C41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11C"/>
    <w:rsid w:val="000C411C"/>
    <w:rsid w:val="00230313"/>
    <w:rsid w:val="00295E91"/>
    <w:rsid w:val="00354432"/>
    <w:rsid w:val="004E5813"/>
    <w:rsid w:val="0052311A"/>
    <w:rsid w:val="007651C6"/>
    <w:rsid w:val="00842D84"/>
    <w:rsid w:val="00AE0EAA"/>
    <w:rsid w:val="00B43580"/>
    <w:rsid w:val="00B666EC"/>
    <w:rsid w:val="00C40ADA"/>
    <w:rsid w:val="00DB029B"/>
    <w:rsid w:val="00DB7C43"/>
    <w:rsid w:val="00F86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C411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0C4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0C411C"/>
    <w:rPr>
      <w:sz w:val="18"/>
      <w:szCs w:val="18"/>
    </w:rPr>
  </w:style>
  <w:style w:type="paragraph" w:styleId="a5">
    <w:name w:val="footer"/>
    <w:basedOn w:val="a"/>
    <w:link w:val="Char0"/>
    <w:unhideWhenUsed/>
    <w:rsid w:val="000C41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0C411C"/>
    <w:rPr>
      <w:sz w:val="18"/>
      <w:szCs w:val="18"/>
    </w:rPr>
  </w:style>
  <w:style w:type="character" w:styleId="a6">
    <w:name w:val="page number"/>
    <w:basedOn w:val="a1"/>
    <w:uiPriority w:val="99"/>
    <w:unhideWhenUsed/>
    <w:rsid w:val="000C411C"/>
  </w:style>
  <w:style w:type="paragraph" w:styleId="a0">
    <w:name w:val="Plain Text"/>
    <w:basedOn w:val="a"/>
    <w:link w:val="Char1"/>
    <w:qFormat/>
    <w:rsid w:val="000C411C"/>
    <w:rPr>
      <w:rFonts w:ascii="宋体" w:hAnsi="Courier New"/>
    </w:rPr>
  </w:style>
  <w:style w:type="character" w:customStyle="1" w:styleId="Char1">
    <w:name w:val="纯文本 Char"/>
    <w:basedOn w:val="a1"/>
    <w:link w:val="a0"/>
    <w:rsid w:val="000C411C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kjh</dc:creator>
  <cp:keywords/>
  <dc:description/>
  <cp:lastModifiedBy>kjh</cp:lastModifiedBy>
  <cp:revision>6</cp:revision>
  <dcterms:created xsi:type="dcterms:W3CDTF">2021-04-09T06:19:00Z</dcterms:created>
  <dcterms:modified xsi:type="dcterms:W3CDTF">2021-04-12T02:34:00Z</dcterms:modified>
</cp:coreProperties>
</file>