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F2" w:rsidRDefault="008B79F2" w:rsidP="008B79F2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8B79F2" w:rsidRDefault="00C62A38" w:rsidP="0077491A">
      <w:pPr>
        <w:spacing w:line="300" w:lineRule="exac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noProof/>
          <w:sz w:val="36"/>
          <w:szCs w:val="36"/>
        </w:rPr>
        <w:pict>
          <v:line id="_x0000_s2050" style="position:absolute;left:0;text-align:left;z-index:251658240" from="0,0" to="6in,0" strokecolor="red" strokeweight="4.5pt">
            <v:stroke linestyle="thickThin"/>
          </v:line>
        </w:pict>
      </w:r>
    </w:p>
    <w:p w:rsidR="007015D4" w:rsidRPr="0077491A" w:rsidRDefault="00E00C66" w:rsidP="0077491A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77491A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盐池县公安局社区警务室设备采购项目绩效自评报告</w:t>
      </w:r>
    </w:p>
    <w:p w:rsidR="007015D4" w:rsidRPr="0077491A" w:rsidRDefault="00E00C66">
      <w:pPr>
        <w:pStyle w:val="a4"/>
        <w:spacing w:line="560" w:lineRule="exact"/>
        <w:jc w:val="both"/>
        <w:rPr>
          <w:rStyle w:val="NormalCharacter"/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 w:rsidRPr="0077491A">
        <w:rPr>
          <w:rFonts w:ascii="仿宋_GB2312" w:eastAsia="仿宋_GB2312" w:hAnsi="仿宋" w:cs="仿宋" w:hint="eastAsia"/>
          <w:sz w:val="32"/>
          <w:szCs w:val="32"/>
        </w:rPr>
        <w:t>盐池县财政局</w:t>
      </w:r>
      <w:r w:rsidRPr="0077491A">
        <w:rPr>
          <w:rStyle w:val="NormalCharacter"/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：</w:t>
      </w:r>
    </w:p>
    <w:p w:rsidR="007015D4" w:rsidRPr="0077491A" w:rsidRDefault="00E00C66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7491A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根据你局《关于开展2021年部门项目支出绩效自评的通知》要求，我局对2021年实施的“盐池县公安局社区警务室设备采购项目”（以下简称“该项目”）进行了绩效自评，现将自评结果报告如下：</w:t>
      </w:r>
    </w:p>
    <w:p w:rsidR="007015D4" w:rsidRPr="00F61597" w:rsidRDefault="00E00C66" w:rsidP="00F61597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F6159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项目绩效目标下达情况</w:t>
      </w:r>
    </w:p>
    <w:p w:rsidR="007015D4" w:rsidRPr="00F61597" w:rsidRDefault="00E00C66">
      <w:pPr>
        <w:pStyle w:val="FootnoteText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61597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F6159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项目总体绩效目标是“通过项目实施，建设完善基层警务工作体系，为提高社会治安防控水平和治安能力打下基础”</w:t>
      </w:r>
      <w:r w:rsidRPr="00F61597">
        <w:rPr>
          <w:rFonts w:ascii="仿宋_GB2312" w:eastAsia="仿宋_GB2312" w:hAnsi="仿宋" w:cs="仿宋" w:hint="eastAsia"/>
          <w:sz w:val="32"/>
          <w:szCs w:val="32"/>
        </w:rPr>
        <w:t>。具体见下表：</w:t>
      </w:r>
    </w:p>
    <w:tbl>
      <w:tblPr>
        <w:tblW w:w="8440" w:type="dxa"/>
        <w:tblInd w:w="96" w:type="dxa"/>
        <w:tblLayout w:type="fixed"/>
        <w:tblLook w:val="04A0"/>
      </w:tblPr>
      <w:tblGrid>
        <w:gridCol w:w="1366"/>
        <w:gridCol w:w="1719"/>
        <w:gridCol w:w="3202"/>
        <w:gridCol w:w="2153"/>
      </w:tblGrid>
      <w:tr w:rsidR="007015D4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7015D4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采购信息化设备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</w:tr>
      <w:tr w:rsidR="007015D4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工程合格率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7015D4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警务室交付使用时间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</w:tr>
      <w:tr w:rsidR="007015D4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警务室装修经费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86.20万元</w:t>
            </w:r>
          </w:p>
        </w:tc>
      </w:tr>
      <w:tr w:rsidR="007015D4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完善社区警务室工作体系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7015D4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社会治安防控水平和治安治理能力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</w:tr>
      <w:tr w:rsidR="007015D4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人民群众对公安工作满意度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≧</w:t>
            </w:r>
            <w:r>
              <w:rPr>
                <w:rStyle w:val="font01"/>
                <w:rFonts w:hint="default"/>
              </w:rPr>
              <w:t>90%</w:t>
            </w:r>
          </w:p>
        </w:tc>
      </w:tr>
    </w:tbl>
    <w:p w:rsidR="007015D4" w:rsidRPr="00F61597" w:rsidRDefault="00E00C66" w:rsidP="00F61597">
      <w:pPr>
        <w:pStyle w:val="FootnoteText"/>
        <w:spacing w:line="600" w:lineRule="exact"/>
        <w:ind w:firstLineChars="100" w:firstLine="320"/>
        <w:rPr>
          <w:rFonts w:ascii="黑体" w:eastAsia="黑体" w:hAnsi="黑体" w:cs="宋体"/>
          <w:bCs/>
          <w:sz w:val="32"/>
          <w:szCs w:val="32"/>
        </w:rPr>
      </w:pPr>
      <w:r w:rsidRPr="00F61597">
        <w:rPr>
          <w:rFonts w:ascii="黑体" w:eastAsia="黑体" w:hAnsi="黑体" w:cs="宋体" w:hint="eastAsia"/>
          <w:bCs/>
          <w:sz w:val="32"/>
          <w:szCs w:val="32"/>
        </w:rPr>
        <w:t>二、绩效目标完成情况分析</w:t>
      </w:r>
    </w:p>
    <w:p w:rsidR="007015D4" w:rsidRPr="00F61597" w:rsidRDefault="00E00C66">
      <w:pPr>
        <w:pStyle w:val="FootnoteText"/>
        <w:spacing w:line="560" w:lineRule="exact"/>
        <w:ind w:firstLineChars="200" w:firstLine="643"/>
        <w:rPr>
          <w:rFonts w:ascii="楷体_GB2312" w:eastAsia="楷体_GB2312" w:hAnsi="仿宋" w:cs="仿宋"/>
          <w:b/>
          <w:bCs/>
          <w:sz w:val="32"/>
          <w:szCs w:val="32"/>
        </w:rPr>
      </w:pPr>
      <w:r w:rsidRPr="00F61597">
        <w:rPr>
          <w:rFonts w:ascii="楷体_GB2312" w:eastAsia="楷体_GB2312" w:hAnsi="仿宋" w:cs="仿宋" w:hint="eastAsia"/>
          <w:b/>
          <w:bCs/>
          <w:sz w:val="32"/>
          <w:szCs w:val="32"/>
        </w:rPr>
        <w:t>（一）资金投入情况分析</w:t>
      </w:r>
    </w:p>
    <w:p w:rsidR="007015D4" w:rsidRPr="00F03F68" w:rsidRDefault="00E00C66" w:rsidP="00F03F68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F03F68">
        <w:rPr>
          <w:rFonts w:ascii="仿宋_GB2312" w:eastAsia="仿宋_GB2312" w:hAnsi="仿宋" w:cs="仿宋" w:hint="eastAsia"/>
          <w:b/>
          <w:sz w:val="32"/>
          <w:szCs w:val="32"/>
        </w:rPr>
        <w:t>1、项目资金到位情况分析</w:t>
      </w:r>
    </w:p>
    <w:p w:rsidR="007015D4" w:rsidRPr="00F03F68" w:rsidRDefault="00E00C66">
      <w:pPr>
        <w:pStyle w:val="FootnoteText"/>
        <w:spacing w:line="560" w:lineRule="exact"/>
        <w:ind w:firstLineChars="300" w:firstLine="960"/>
        <w:rPr>
          <w:rFonts w:ascii="仿宋_GB2312" w:eastAsia="仿宋_GB2312" w:hAnsi="仿宋" w:cs="仿宋"/>
          <w:sz w:val="32"/>
          <w:szCs w:val="32"/>
        </w:rPr>
      </w:pPr>
      <w:r w:rsidRPr="00F03F68">
        <w:rPr>
          <w:rFonts w:ascii="仿宋_GB2312" w:eastAsia="仿宋_GB2312" w:hAnsi="仿宋" w:cs="仿宋" w:hint="eastAsia"/>
          <w:sz w:val="32"/>
          <w:szCs w:val="32"/>
        </w:rPr>
        <w:t>该项目预算资金86.20万元，截止目前项目资金全部</w:t>
      </w:r>
      <w:r w:rsidRPr="00F03F68">
        <w:rPr>
          <w:rFonts w:ascii="仿宋_GB2312" w:eastAsia="仿宋_GB2312" w:hAnsi="仿宋" w:cs="仿宋" w:hint="eastAsia"/>
          <w:sz w:val="32"/>
          <w:szCs w:val="32"/>
        </w:rPr>
        <w:lastRenderedPageBreak/>
        <w:t>到位。</w:t>
      </w:r>
    </w:p>
    <w:p w:rsidR="007015D4" w:rsidRPr="00F03F68" w:rsidRDefault="00E00C66" w:rsidP="00F03F68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F03F68">
        <w:rPr>
          <w:rFonts w:ascii="仿宋_GB2312" w:eastAsia="仿宋_GB2312" w:hAnsi="仿宋" w:cs="仿宋" w:hint="eastAsia"/>
          <w:b/>
          <w:sz w:val="32"/>
          <w:szCs w:val="32"/>
        </w:rPr>
        <w:t>2、项目资金执行情况分析</w:t>
      </w:r>
    </w:p>
    <w:p w:rsidR="007015D4" w:rsidRDefault="00E00C66">
      <w:pPr>
        <w:pStyle w:val="FootnoteText"/>
        <w:spacing w:line="560" w:lineRule="exact"/>
        <w:ind w:firstLineChars="300" w:firstLine="96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该项目实际完成投资86.10万元，完成概算投资的99.88%，截止目前拨付各项资金25.83万元，资金拨付率30%。</w:t>
      </w:r>
    </w:p>
    <w:p w:rsidR="007015D4" w:rsidRPr="00F03F68" w:rsidRDefault="00E00C66" w:rsidP="00F03F68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F03F68">
        <w:rPr>
          <w:rFonts w:ascii="仿宋_GB2312" w:eastAsia="仿宋_GB2312" w:hAnsi="仿宋" w:cs="仿宋" w:hint="eastAsia"/>
          <w:b/>
          <w:sz w:val="32"/>
          <w:szCs w:val="32"/>
        </w:rPr>
        <w:t>3、项目资金管理情况分析</w:t>
      </w:r>
    </w:p>
    <w:p w:rsidR="007015D4" w:rsidRDefault="00E00C66">
      <w:pPr>
        <w:pStyle w:val="FootnoteText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F84CD2">
        <w:rPr>
          <w:rFonts w:ascii="仿宋" w:eastAsia="仿宋" w:hAnsi="仿宋" w:cs="仿宋" w:hint="eastAsia"/>
          <w:sz w:val="32"/>
          <w:szCs w:val="32"/>
        </w:rPr>
        <w:t>对该项目资金我局能做到专款专用</w:t>
      </w:r>
      <w:r>
        <w:rPr>
          <w:rFonts w:ascii="仿宋" w:eastAsia="仿宋" w:hAnsi="仿宋" w:cs="仿宋" w:hint="eastAsia"/>
          <w:sz w:val="32"/>
          <w:szCs w:val="32"/>
        </w:rPr>
        <w:t>，严格执行有关财经法规和财务管理制度，会计核算真实完整，项目资金支出和预算用途相符，资金拨付程序规范，定期对资金使用情况进行检查，确保项目资金安全、有效。</w:t>
      </w:r>
    </w:p>
    <w:p w:rsidR="007015D4" w:rsidRPr="00F03F68" w:rsidRDefault="00E00C66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firstLine="700"/>
        <w:jc w:val="left"/>
        <w:rPr>
          <w:rFonts w:ascii="楷体" w:eastAsia="楷体" w:hAnsi="楷体" w:cs="Times New Roman"/>
          <w:b/>
          <w:bCs/>
          <w:snapToGrid w:val="0"/>
          <w:spacing w:val="0"/>
          <w:kern w:val="0"/>
          <w:sz w:val="32"/>
          <w:szCs w:val="32"/>
        </w:rPr>
      </w:pPr>
      <w:r w:rsidRPr="00F03F68">
        <w:rPr>
          <w:rFonts w:ascii="楷体" w:eastAsia="楷体" w:hAnsi="楷体" w:cs="Times New Roman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7015D4" w:rsidRPr="00F03F68" w:rsidRDefault="00E00C66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仿宋" w:cs="仿宋"/>
          <w:b/>
          <w:spacing w:val="0"/>
          <w:kern w:val="0"/>
          <w:sz w:val="32"/>
          <w:szCs w:val="32"/>
        </w:rPr>
      </w:pPr>
      <w:r w:rsidRPr="00F03F68">
        <w:rPr>
          <w:rStyle w:val="2215pt1"/>
          <w:rFonts w:ascii="仿宋_GB2312" w:eastAsia="仿宋_GB2312" w:hAnsi="仿宋" w:cs="仿宋" w:hint="eastAsia"/>
          <w:b/>
          <w:spacing w:val="0"/>
          <w:kern w:val="0"/>
          <w:sz w:val="32"/>
          <w:szCs w:val="32"/>
          <w:lang w:val="zh-TW"/>
        </w:rPr>
        <w:t>1</w:t>
      </w:r>
      <w:r w:rsidRPr="00F03F68">
        <w:rPr>
          <w:rFonts w:ascii="仿宋_GB2312" w:eastAsia="仿宋_GB2312" w:hAnsi="仿宋" w:cs="仿宋" w:hint="eastAsia"/>
          <w:b/>
          <w:spacing w:val="0"/>
          <w:kern w:val="0"/>
          <w:sz w:val="32"/>
          <w:szCs w:val="32"/>
        </w:rPr>
        <w:t>、产出指标完成情况分析</w:t>
      </w:r>
    </w:p>
    <w:p w:rsidR="007015D4" w:rsidRPr="00F03F68" w:rsidRDefault="00E00C66">
      <w:pPr>
        <w:pStyle w:val="1"/>
        <w:shd w:val="clear" w:color="auto" w:fill="auto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03F68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F03F68">
        <w:rPr>
          <w:rFonts w:ascii="仿宋_GB2312" w:eastAsia="仿宋_GB2312" w:hAnsi="仿宋" w:cs="仿宋" w:hint="eastAsia"/>
          <w:sz w:val="32"/>
          <w:szCs w:val="32"/>
        </w:rPr>
        <w:t>项目于2021年12月上旬开始实施，12月底交付使用。实际完成投资86.10万元，完成概算投资的99.88%，产出指标完成情况见下表：</w:t>
      </w:r>
    </w:p>
    <w:p w:rsidR="007015D4" w:rsidRDefault="00E00C66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597" w:type="dxa"/>
        <w:tblLayout w:type="fixed"/>
        <w:tblLook w:val="04A0"/>
      </w:tblPr>
      <w:tblGrid>
        <w:gridCol w:w="845"/>
        <w:gridCol w:w="1247"/>
        <w:gridCol w:w="1775"/>
        <w:gridCol w:w="1523"/>
        <w:gridCol w:w="1604"/>
        <w:gridCol w:w="1603"/>
      </w:tblGrid>
      <w:tr w:rsidR="007015D4">
        <w:trPr>
          <w:trHeight w:val="8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7015D4" w:rsidRDefault="00E00C66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7015D4">
        <w:trPr>
          <w:trHeight w:val="736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采购信息化设备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7015D4">
        <w:trPr>
          <w:trHeight w:val="73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工程合格率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7015D4">
        <w:trPr>
          <w:trHeight w:val="1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</w:t>
            </w:r>
          </w:p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交付时间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按时完成</w:t>
            </w:r>
          </w:p>
        </w:tc>
      </w:tr>
      <w:tr w:rsidR="007015D4">
        <w:trPr>
          <w:trHeight w:val="77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7015D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警务室装修经费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86.20万元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86.20万元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5D4" w:rsidRDefault="00E00C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完成率99.88%</w:t>
            </w:r>
          </w:p>
        </w:tc>
      </w:tr>
    </w:tbl>
    <w:p w:rsidR="007015D4" w:rsidRPr="00864AA7" w:rsidRDefault="00E00C66">
      <w:pPr>
        <w:pStyle w:val="22"/>
        <w:shd w:val="clear" w:color="auto" w:fill="auto"/>
        <w:spacing w:after="0" w:line="560" w:lineRule="exact"/>
        <w:ind w:firstLineChars="200" w:firstLine="640"/>
        <w:jc w:val="left"/>
        <w:rPr>
          <w:rFonts w:ascii="仿宋_GB2312" w:eastAsia="仿宋_GB2312" w:hAnsi="仿宋" w:cs="仿宋"/>
          <w:snapToGrid w:val="0"/>
          <w:spacing w:val="0"/>
          <w:kern w:val="0"/>
          <w:sz w:val="32"/>
          <w:szCs w:val="32"/>
        </w:rPr>
      </w:pPr>
      <w:r w:rsidRPr="00864AA7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>2、效益指标完成情况分析</w:t>
      </w:r>
    </w:p>
    <w:p w:rsidR="007015D4" w:rsidRPr="00864AA7" w:rsidRDefault="00E00C66">
      <w:pPr>
        <w:pStyle w:val="22"/>
        <w:shd w:val="clear" w:color="auto" w:fill="auto"/>
        <w:spacing w:after="0" w:line="560" w:lineRule="exact"/>
        <w:jc w:val="left"/>
        <w:rPr>
          <w:rFonts w:ascii="仿宋_GB2312" w:eastAsia="仿宋_GB2312" w:hAnsi="仿宋" w:cs="仿宋"/>
          <w:snapToGrid w:val="0"/>
          <w:spacing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0"/>
          <w:kern w:val="0"/>
          <w:sz w:val="32"/>
          <w:szCs w:val="32"/>
        </w:rPr>
        <w:lastRenderedPageBreak/>
        <w:t xml:space="preserve">  </w:t>
      </w:r>
      <w:r w:rsidRPr="00864AA7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 xml:space="preserve"> 该项目的设施，进一步完善了</w:t>
      </w:r>
      <w:r w:rsidRPr="00864AA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基</w:t>
      </w:r>
      <w:bookmarkStart w:id="0" w:name="_GoBack"/>
      <w:bookmarkEnd w:id="0"/>
      <w:r w:rsidRPr="00864AA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层警务工作体系，为提高社会治安防控水平和治安能力打下了较好基础</w:t>
      </w:r>
      <w:r w:rsidRPr="00864AA7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>，项目社会效益和可持续影响良好，但还存在一定不足。</w:t>
      </w:r>
    </w:p>
    <w:p w:rsidR="007015D4" w:rsidRPr="00864AA7" w:rsidRDefault="00E00C66" w:rsidP="00864AA7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spacing w:val="0"/>
          <w:kern w:val="0"/>
          <w:sz w:val="32"/>
          <w:szCs w:val="32"/>
        </w:rPr>
      </w:pPr>
      <w:r w:rsidRPr="00864AA7">
        <w:rPr>
          <w:rFonts w:ascii="仿宋_GB2312" w:eastAsia="仿宋_GB2312" w:hAnsi="仿宋" w:cs="仿宋" w:hint="eastAsia"/>
          <w:b/>
          <w:snapToGrid w:val="0"/>
          <w:spacing w:val="0"/>
          <w:kern w:val="0"/>
          <w:sz w:val="32"/>
          <w:szCs w:val="32"/>
        </w:rPr>
        <w:t>3、满意度指标完成情况分析</w:t>
      </w:r>
    </w:p>
    <w:p w:rsidR="007015D4" w:rsidRPr="00864AA7" w:rsidRDefault="00E00C6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864AA7">
        <w:rPr>
          <w:rFonts w:ascii="仿宋_GB2312" w:eastAsia="仿宋_GB2312" w:hAnsi="仿宋" w:cs="仿宋" w:hint="eastAsia"/>
          <w:sz w:val="32"/>
          <w:szCs w:val="32"/>
        </w:rPr>
        <w:t>通过项目的设施，提高了社区警务室办公及专用设备水平，基层民警满意，群众对</w:t>
      </w:r>
      <w:r w:rsidRPr="00864AA7">
        <w:rPr>
          <w:rFonts w:ascii="仿宋_GB2312" w:eastAsia="仿宋_GB2312" w:hAnsi="仿宋" w:cs="仿宋" w:hint="eastAsia"/>
          <w:color w:val="000000"/>
          <w:sz w:val="32"/>
          <w:szCs w:val="32"/>
        </w:rPr>
        <w:t>公安工作满意。</w:t>
      </w:r>
    </w:p>
    <w:p w:rsidR="00BC105C" w:rsidRDefault="00BC105C" w:rsidP="00BC105C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4C4486" w:rsidRPr="00A31AAF" w:rsidRDefault="00E00C66" w:rsidP="004C448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535B">
        <w:rPr>
          <w:rStyle w:val="NormalCharacter"/>
          <w:rFonts w:ascii="仿宋_GB2312" w:eastAsia="仿宋_GB2312" w:hAnsi="仿宋" w:cs="仿宋" w:hint="eastAsia"/>
          <w:color w:val="000000"/>
          <w:sz w:val="32"/>
          <w:szCs w:val="32"/>
        </w:rPr>
        <w:t>按照该项目预算绩效目标有关指标，</w:t>
      </w:r>
      <w:r w:rsidRPr="00EA535B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“</w:t>
      </w:r>
      <w:r w:rsidRPr="00EA535B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盐池县公安局社区警务室设备采购项目</w:t>
      </w:r>
      <w:r w:rsidRPr="00EA535B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”</w:t>
      </w:r>
      <w:r w:rsidRPr="00EA535B">
        <w:rPr>
          <w:rStyle w:val="NormalCharacter"/>
          <w:rFonts w:ascii="仿宋_GB2312" w:eastAsia="仿宋_GB2312" w:hAnsi="仿宋" w:cs="仿宋" w:hint="eastAsia"/>
          <w:bCs/>
          <w:color w:val="000000"/>
          <w:sz w:val="32"/>
          <w:szCs w:val="32"/>
        </w:rPr>
        <w:t>绩效评价自评最终结果为：98.74分，其中产出指标44.99分，得分率99.98%，效益指标出45分，得分率97.22%，满意度10分，得分率100%，绩效评价结果为“优”。</w:t>
      </w:r>
      <w:r w:rsidR="004C4486">
        <w:rPr>
          <w:rStyle w:val="NormalCharacter"/>
          <w:rFonts w:ascii="仿宋" w:eastAsia="仿宋" w:hAnsi="仿宋" w:cs="仿宋"/>
          <w:bCs/>
          <w:color w:val="000000"/>
          <w:sz w:val="32"/>
          <w:szCs w:val="32"/>
        </w:rPr>
        <w:t xml:space="preserve"> </w:t>
      </w:r>
      <w:r w:rsidR="004C4486"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="004C4486">
        <w:rPr>
          <w:rFonts w:ascii="仿宋_GB2312" w:eastAsia="仿宋_GB2312" w:hAnsi="仿宋" w:hint="eastAsia"/>
          <w:sz w:val="32"/>
          <w:szCs w:val="32"/>
        </w:rPr>
        <w:t>。通过此次自评工作，使我单位项目负责人员更加了解掌握绩效自评的相关政策和方法，科学合理设立绩效目标。</w:t>
      </w:r>
    </w:p>
    <w:p w:rsidR="00993D78" w:rsidRDefault="00993D78" w:rsidP="00993D78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993D78" w:rsidRDefault="00993D78" w:rsidP="00993D78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7015D4" w:rsidRPr="00AF74E0" w:rsidRDefault="00993D78" w:rsidP="00AF74E0">
      <w:pPr>
        <w:spacing w:line="520" w:lineRule="exact"/>
        <w:ind w:leftChars="100" w:left="210"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7015D4" w:rsidRDefault="007015D4" w:rsidP="008B79F2">
      <w:pPr>
        <w:pStyle w:val="2"/>
        <w:ind w:left="1060" w:hanging="640"/>
        <w:rPr>
          <w:rStyle w:val="NormalCharacter"/>
          <w:rFonts w:ascii="仿宋" w:eastAsia="仿宋" w:hAnsi="仿宋" w:cs="仿宋"/>
          <w:bCs/>
          <w:color w:val="000000"/>
          <w:sz w:val="32"/>
          <w:szCs w:val="32"/>
        </w:rPr>
      </w:pPr>
    </w:p>
    <w:p w:rsidR="007015D4" w:rsidRPr="0067127F" w:rsidRDefault="007015D4">
      <w:pPr>
        <w:pStyle w:val="a4"/>
        <w:ind w:leftChars="2024" w:left="5210" w:hangingChars="300" w:hanging="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</w:p>
    <w:p w:rsidR="007015D4" w:rsidRPr="0067127F" w:rsidRDefault="00E00C66">
      <w:pPr>
        <w:pStyle w:val="a4"/>
        <w:ind w:leftChars="2024" w:left="5210" w:hangingChars="300" w:hanging="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67127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盐池县公安局</w:t>
      </w:r>
    </w:p>
    <w:p w:rsidR="007015D4" w:rsidRDefault="00E00C66">
      <w:pPr>
        <w:pStyle w:val="a4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67127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                   2022年5月18日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 </w:t>
      </w:r>
    </w:p>
    <w:sectPr w:rsidR="007015D4" w:rsidSect="007015D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27" w:rsidRDefault="000A2527" w:rsidP="007015D4">
      <w:r>
        <w:separator/>
      </w:r>
    </w:p>
  </w:endnote>
  <w:endnote w:type="continuationSeparator" w:id="0">
    <w:p w:rsidR="000A2527" w:rsidRDefault="000A2527" w:rsidP="00701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D4" w:rsidRDefault="00C62A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7015D4" w:rsidRDefault="00C62A38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E00C66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AF74E0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27" w:rsidRDefault="000A2527" w:rsidP="007015D4">
      <w:r>
        <w:separator/>
      </w:r>
    </w:p>
  </w:footnote>
  <w:footnote w:type="continuationSeparator" w:id="0">
    <w:p w:rsidR="000A2527" w:rsidRDefault="000A2527" w:rsidP="00701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A2527"/>
    <w:rsid w:val="00480580"/>
    <w:rsid w:val="004C4486"/>
    <w:rsid w:val="0067127F"/>
    <w:rsid w:val="007015D4"/>
    <w:rsid w:val="0077491A"/>
    <w:rsid w:val="0084164B"/>
    <w:rsid w:val="00864AA7"/>
    <w:rsid w:val="008B79F2"/>
    <w:rsid w:val="00993D78"/>
    <w:rsid w:val="00AF74E0"/>
    <w:rsid w:val="00BC105C"/>
    <w:rsid w:val="00C62A38"/>
    <w:rsid w:val="00E00C66"/>
    <w:rsid w:val="00EA535B"/>
    <w:rsid w:val="00F03F68"/>
    <w:rsid w:val="00F61597"/>
    <w:rsid w:val="00F84CD2"/>
    <w:rsid w:val="0127533C"/>
    <w:rsid w:val="01FC54F7"/>
    <w:rsid w:val="0264611C"/>
    <w:rsid w:val="028B5457"/>
    <w:rsid w:val="032A2EC2"/>
    <w:rsid w:val="03804E59"/>
    <w:rsid w:val="03CA6453"/>
    <w:rsid w:val="0543026B"/>
    <w:rsid w:val="06DA1F66"/>
    <w:rsid w:val="079052BE"/>
    <w:rsid w:val="07D56324"/>
    <w:rsid w:val="09C35E1E"/>
    <w:rsid w:val="0B2F4B72"/>
    <w:rsid w:val="0B5605CC"/>
    <w:rsid w:val="0BA61553"/>
    <w:rsid w:val="0EA37FCC"/>
    <w:rsid w:val="0FBB0D11"/>
    <w:rsid w:val="10CF32FA"/>
    <w:rsid w:val="1193257A"/>
    <w:rsid w:val="120E39AF"/>
    <w:rsid w:val="1243375D"/>
    <w:rsid w:val="136917E4"/>
    <w:rsid w:val="164E4CC1"/>
    <w:rsid w:val="18AB1F57"/>
    <w:rsid w:val="1A0F4768"/>
    <w:rsid w:val="1A2975D8"/>
    <w:rsid w:val="1B39415B"/>
    <w:rsid w:val="1B3F107D"/>
    <w:rsid w:val="1BAF1D5E"/>
    <w:rsid w:val="1D8F1E47"/>
    <w:rsid w:val="1FBB40E7"/>
    <w:rsid w:val="20783067"/>
    <w:rsid w:val="20B35E4D"/>
    <w:rsid w:val="22EC1AEA"/>
    <w:rsid w:val="22F32E79"/>
    <w:rsid w:val="241049AD"/>
    <w:rsid w:val="250F1AC0"/>
    <w:rsid w:val="26F50C7D"/>
    <w:rsid w:val="292024ED"/>
    <w:rsid w:val="296C74E1"/>
    <w:rsid w:val="2AC31382"/>
    <w:rsid w:val="2AF23A16"/>
    <w:rsid w:val="2B065713"/>
    <w:rsid w:val="2D241E80"/>
    <w:rsid w:val="2E4E3659"/>
    <w:rsid w:val="2F1E7B2D"/>
    <w:rsid w:val="304E16EE"/>
    <w:rsid w:val="30D75B88"/>
    <w:rsid w:val="32B55A55"/>
    <w:rsid w:val="32E427DE"/>
    <w:rsid w:val="32F81DE5"/>
    <w:rsid w:val="34AC10D9"/>
    <w:rsid w:val="354B551B"/>
    <w:rsid w:val="36D13079"/>
    <w:rsid w:val="380B25BB"/>
    <w:rsid w:val="38170F5F"/>
    <w:rsid w:val="38663962"/>
    <w:rsid w:val="389B599A"/>
    <w:rsid w:val="38AD5420"/>
    <w:rsid w:val="38FF2AC4"/>
    <w:rsid w:val="3911775D"/>
    <w:rsid w:val="3C964B49"/>
    <w:rsid w:val="3CC1149A"/>
    <w:rsid w:val="3CCB251D"/>
    <w:rsid w:val="3D430101"/>
    <w:rsid w:val="3F3D5750"/>
    <w:rsid w:val="3FBA0B4E"/>
    <w:rsid w:val="3FBD419A"/>
    <w:rsid w:val="402C29AC"/>
    <w:rsid w:val="412D5350"/>
    <w:rsid w:val="42440BA3"/>
    <w:rsid w:val="431F45E6"/>
    <w:rsid w:val="43347A66"/>
    <w:rsid w:val="43BC29BB"/>
    <w:rsid w:val="44114AB5"/>
    <w:rsid w:val="445F1CC4"/>
    <w:rsid w:val="44E623E5"/>
    <w:rsid w:val="45372C41"/>
    <w:rsid w:val="466C691A"/>
    <w:rsid w:val="46B207D1"/>
    <w:rsid w:val="47AF4D11"/>
    <w:rsid w:val="48DC7D87"/>
    <w:rsid w:val="4938122B"/>
    <w:rsid w:val="49683351"/>
    <w:rsid w:val="49891591"/>
    <w:rsid w:val="4BDF36EB"/>
    <w:rsid w:val="4C1C66ED"/>
    <w:rsid w:val="4D353D53"/>
    <w:rsid w:val="4E1B63C8"/>
    <w:rsid w:val="52A66D10"/>
    <w:rsid w:val="54A44986"/>
    <w:rsid w:val="574D00A2"/>
    <w:rsid w:val="57773518"/>
    <w:rsid w:val="5C450BD0"/>
    <w:rsid w:val="5CEB0141"/>
    <w:rsid w:val="5DC57C23"/>
    <w:rsid w:val="5E4A0E97"/>
    <w:rsid w:val="5E7B3747"/>
    <w:rsid w:val="5E9B7A07"/>
    <w:rsid w:val="619A3EE4"/>
    <w:rsid w:val="61CB0541"/>
    <w:rsid w:val="625C563D"/>
    <w:rsid w:val="631101D6"/>
    <w:rsid w:val="63C67212"/>
    <w:rsid w:val="63F21DB5"/>
    <w:rsid w:val="641C32D6"/>
    <w:rsid w:val="64D911C7"/>
    <w:rsid w:val="65DA51F7"/>
    <w:rsid w:val="66C0263F"/>
    <w:rsid w:val="67987117"/>
    <w:rsid w:val="69DA57C5"/>
    <w:rsid w:val="6A503CD9"/>
    <w:rsid w:val="6A935974"/>
    <w:rsid w:val="6A99742E"/>
    <w:rsid w:val="6B3709F5"/>
    <w:rsid w:val="6B637A3C"/>
    <w:rsid w:val="6B6C68F1"/>
    <w:rsid w:val="6CA34594"/>
    <w:rsid w:val="6D36154D"/>
    <w:rsid w:val="6D4C4A67"/>
    <w:rsid w:val="6D9F352C"/>
    <w:rsid w:val="6DF57072"/>
    <w:rsid w:val="6E443B55"/>
    <w:rsid w:val="6EC66318"/>
    <w:rsid w:val="6EDF73DA"/>
    <w:rsid w:val="6F0C77D3"/>
    <w:rsid w:val="6F2E0918"/>
    <w:rsid w:val="6F3E05A4"/>
    <w:rsid w:val="7053007F"/>
    <w:rsid w:val="70904E30"/>
    <w:rsid w:val="715E4F2E"/>
    <w:rsid w:val="726A4BBB"/>
    <w:rsid w:val="72F0605A"/>
    <w:rsid w:val="737A5923"/>
    <w:rsid w:val="73B21ADD"/>
    <w:rsid w:val="75644ADD"/>
    <w:rsid w:val="76634D94"/>
    <w:rsid w:val="768224A3"/>
    <w:rsid w:val="77A85155"/>
    <w:rsid w:val="792F0F5E"/>
    <w:rsid w:val="7A3B22B0"/>
    <w:rsid w:val="7A590988"/>
    <w:rsid w:val="7AA60740"/>
    <w:rsid w:val="7CBC5FFC"/>
    <w:rsid w:val="7DBA7990"/>
    <w:rsid w:val="7DFD162B"/>
    <w:rsid w:val="7E2D63B4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015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7015D4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7015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7015D4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7015D4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7015D4"/>
  </w:style>
  <w:style w:type="paragraph" w:customStyle="1" w:styleId="List2">
    <w:name w:val="List2"/>
    <w:basedOn w:val="a"/>
    <w:qFormat/>
    <w:rsid w:val="007015D4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7015D4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7015D4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7015D4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7015D4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7015D4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7015D4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7015D4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7015D4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7015D4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7015D4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7015D4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7015D4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7015D4"/>
    <w:rPr>
      <w:rFonts w:ascii="MingLiU" w:eastAsia="MingLiU" w:hAnsi="MingLiU" w:cs="MingLiU"/>
      <w:spacing w:val="20"/>
      <w:sz w:val="29"/>
      <w:szCs w:val="29"/>
    </w:rPr>
  </w:style>
  <w:style w:type="character" w:customStyle="1" w:styleId="font21">
    <w:name w:val="font21"/>
    <w:basedOn w:val="a0"/>
    <w:rsid w:val="007015D4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7">
    <w:name w:val="header"/>
    <w:basedOn w:val="a"/>
    <w:link w:val="Char"/>
    <w:rsid w:val="008B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B79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8BC24-BCE2-47C7-8DD1-4D5ADBDC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30</cp:revision>
  <dcterms:created xsi:type="dcterms:W3CDTF">2022-05-14T03:55:00Z</dcterms:created>
  <dcterms:modified xsi:type="dcterms:W3CDTF">2022-06-08T11:24:00Z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