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39" w:leftChars="209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制作室播音员服装及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39" w:leftChars="209"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化妆费工作经费项目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年制作室播音员服装及化妆费项目资金自评报告如下：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县财政局拨付制作室播音员服装及化妆费工作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制作室播音员服装及化妆费项目的绩效目标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一、播音员在屏幕上主要是通过有声语言传递信息，良好的屏幕形象会让观众觉得亲切，对观众产生一定的号召力，所以要对播音员进入录音室前进行化妆修饰，服装的着装，以显得播音员精气神十足，展现自然、清新、大方的美，增强传播的效果。二、保护特殊岗位人员的身体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制作室播音员服装及化妆费项目资金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制作室播音员服装更新、化妆补妆费用25200元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50.40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数量指标：化妆播音员人数5人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：保证播音员出镜形象100%；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时效指标：费用支出时间2021年全年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服装更新、化妆补妆费用25200元。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社会效益：100%提升盐池县电视节目荧屏形象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可持续影响：100%增强我县电视节目传播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：观众满意度98%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Ans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首先，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与其他市县相比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较，我中心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播音员服装和化妆费补助偏低，发放时仍按原标准执行，所以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本年度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经费支出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较计划低；其次，新招聘的3个播音员于下半年才到岗，以本年度实际工作长度作为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服装和化妆费补助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发放依据，故实际发放金</w:t>
      </w:r>
      <w:bookmarkStart w:id="0" w:name="_GoBack"/>
      <w:bookmarkEnd w:id="0"/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额较计划较少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综上，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下</w:t>
      </w:r>
      <w:r>
        <w:rPr>
          <w:rFonts w:hint="eastAsia" w:ascii="仿宋" w:hAnsi="仿宋" w:eastAsia="仿宋"/>
          <w:sz w:val="33"/>
          <w:szCs w:val="33"/>
          <w:highlight w:val="none"/>
        </w:rPr>
        <w:t>一年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度</w:t>
      </w:r>
      <w:r>
        <w:rPr>
          <w:rFonts w:hint="eastAsia" w:ascii="仿宋" w:hAnsi="仿宋" w:eastAsia="仿宋"/>
          <w:sz w:val="33"/>
          <w:szCs w:val="33"/>
          <w:highlight w:val="none"/>
        </w:rPr>
        <w:t>我</w:t>
      </w:r>
      <w:r>
        <w:rPr>
          <w:rFonts w:hint="eastAsia" w:ascii="仿宋" w:hAnsi="仿宋" w:eastAsia="仿宋"/>
          <w:sz w:val="33"/>
          <w:szCs w:val="33"/>
          <w:highlight w:val="none"/>
          <w:lang w:eastAsia="zh-CN"/>
        </w:rPr>
        <w:t>中心将结合工作实际</w:t>
      </w:r>
      <w:r>
        <w:rPr>
          <w:rFonts w:hint="eastAsia" w:ascii="仿宋" w:hAnsi="仿宋" w:eastAsia="仿宋"/>
          <w:sz w:val="33"/>
          <w:szCs w:val="33"/>
          <w:highlight w:val="none"/>
        </w:rPr>
        <w:t>，科学、合理的安排好相关工作，更好的完成</w:t>
      </w:r>
      <w:r>
        <w:rPr>
          <w:rFonts w:hint="eastAsia" w:ascii="仿宋" w:hAnsi="仿宋" w:eastAsia="仿宋"/>
          <w:sz w:val="33"/>
          <w:szCs w:val="33"/>
          <w:highlight w:val="none"/>
          <w:lang w:val="en-US" w:eastAsia="zh-CN"/>
        </w:rPr>
        <w:t>工作</w:t>
      </w:r>
      <w:r>
        <w:rPr>
          <w:rFonts w:hint="eastAsia" w:ascii="仿宋" w:hAnsi="仿宋" w:eastAsia="仿宋"/>
          <w:sz w:val="33"/>
          <w:szCs w:val="33"/>
          <w:highlight w:val="none"/>
        </w:rPr>
        <w:t>目标。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附：制作室播音员服装及化妆费工作经费项目支出绩效自评表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65054E9"/>
    <w:rsid w:val="134655C2"/>
    <w:rsid w:val="164720D9"/>
    <w:rsid w:val="1B710DCB"/>
    <w:rsid w:val="26AC2865"/>
    <w:rsid w:val="2AF419E7"/>
    <w:rsid w:val="2E9C6935"/>
    <w:rsid w:val="476B46C5"/>
    <w:rsid w:val="4F545E1A"/>
    <w:rsid w:val="4FB33084"/>
    <w:rsid w:val="53C45FFC"/>
    <w:rsid w:val="55336AE7"/>
    <w:rsid w:val="6BB02E9A"/>
    <w:rsid w:val="6BFB366F"/>
    <w:rsid w:val="6D911C48"/>
    <w:rsid w:val="7E8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1044</Words>
  <Characters>1094</Characters>
  <Lines>0</Lines>
  <Paragraphs>0</Paragraphs>
  <TotalTime>4</TotalTime>
  <ScaleCrop>false</ScaleCrop>
  <LinksUpToDate>false</LinksUpToDate>
  <CharactersWithSpaces>1102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2021-10-19T02:10:00Z</dcterms:created>
  <dc:creator>纹身女</dc:creator>
  <cp:lastModifiedBy>Jomes</cp:lastModifiedBy>
  <cp:lastPrinted>2022-03-22T07:03:00Z</cp:lastPrinted>
  <dcterms:modified xsi:type="dcterms:W3CDTF">2022-06-07T02:12:39Z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D20F467CD98F471797381B4137E04EDA</vt:lpwstr>
  </property>
</Properties>
</file>