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b w:val="0"/>
          <w:bCs w:val="0"/>
          <w:w w:val="90"/>
          <w:kern w:val="2"/>
          <w:sz w:val="44"/>
          <w:szCs w:val="44"/>
          <w:lang w:val="en-US" w:eastAsia="zh-CN" w:bidi="zh-TW"/>
        </w:rPr>
      </w:pPr>
      <w:r>
        <w:rPr>
          <w:rFonts w:hint="eastAsia" w:ascii="方正小标宋简体" w:hAnsi="方正小标宋简体" w:eastAsia="方正小标宋简体" w:cs="方正小标宋简体"/>
          <w:b w:val="0"/>
          <w:bCs w:val="0"/>
          <w:w w:val="90"/>
          <w:kern w:val="2"/>
          <w:sz w:val="44"/>
          <w:szCs w:val="44"/>
          <w:lang w:val="en-US" w:eastAsia="zh-CN" w:bidi="zh-TW"/>
        </w:rPr>
        <w:t>绿化工程款资金2021年绩效自评报告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sz w:val="10"/>
          <w:szCs w:val="10"/>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关人员对实施的“绿化工程款资金</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一、绩效目标批复下达情况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（一）年初批复下达绿化工程款资金资金预算和绩效目标情况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下达</w:t>
      </w:r>
      <w:r>
        <w:rPr>
          <w:rFonts w:hint="eastAsia" w:ascii="仿宋_GB2312" w:hAnsi="仿宋_GB2312" w:eastAsia="仿宋_GB2312" w:cs="仿宋_GB2312"/>
          <w:sz w:val="32"/>
          <w:szCs w:val="32"/>
          <w:lang w:eastAsia="zh-CN"/>
        </w:rPr>
        <w:t>我局</w:t>
      </w:r>
      <w:r>
        <w:rPr>
          <w:rFonts w:hint="eastAsia" w:ascii="仿宋_GB2312" w:hAnsi="仿宋_GB2312" w:eastAsia="仿宋_GB2312" w:cs="仿宋_GB2312"/>
          <w:sz w:val="32"/>
          <w:szCs w:val="32"/>
          <w:lang w:val="en-US" w:eastAsia="zh-CN"/>
        </w:rPr>
        <w:t>绿化工程款资金共983万元。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城市绿地更加整洁、优美、有序，提高道路绿化覆盖率和生态效益,提升花卉布置园艺水平,改善老绿地景观面貌，拓展服务功能，完善绿化服务设施,为市民提供绿色生态、人与自然和谐共处的环境空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（二）年度中由县级资金安排下达绿化工程款资金资金预算和绩效目标情</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根据《盐池县</w:t>
      </w:r>
      <w:r>
        <w:rPr>
          <w:rFonts w:hint="eastAsia" w:ascii="仿宋_GB2312" w:hAnsi="仿宋_GB2312" w:eastAsia="仿宋_GB2312" w:cs="仿宋_GB2312"/>
          <w:sz w:val="32"/>
          <w:szCs w:val="32"/>
          <w:lang w:val="en-US" w:eastAsia="zh-CN"/>
        </w:rPr>
        <w:t>2021年财政预算划转通知书</w:t>
      </w:r>
      <w:r>
        <w:rPr>
          <w:rFonts w:hint="eastAsia" w:ascii="仿宋_GB2312" w:hAnsi="仿宋_GB2312" w:eastAsia="仿宋_GB2312" w:cs="仿宋_GB2312"/>
          <w:sz w:val="32"/>
          <w:szCs w:val="32"/>
          <w:lang w:eastAsia="zh-CN"/>
        </w:rPr>
        <w:t>》（盐财预（公共预算）指标〔20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〕第</w:t>
      </w:r>
      <w:r>
        <w:rPr>
          <w:rFonts w:hint="eastAsia" w:ascii="仿宋_GB2312" w:hAnsi="仿宋_GB2312" w:eastAsia="仿宋_GB2312" w:cs="仿宋_GB2312"/>
          <w:sz w:val="32"/>
          <w:szCs w:val="32"/>
          <w:lang w:val="en-US" w:eastAsia="zh-CN"/>
        </w:rPr>
        <w:t>302</w:t>
      </w:r>
      <w:r>
        <w:rPr>
          <w:rFonts w:hint="eastAsia" w:ascii="仿宋_GB2312" w:hAnsi="仿宋_GB2312" w:eastAsia="仿宋_GB2312" w:cs="仿宋_GB2312"/>
          <w:sz w:val="32"/>
          <w:szCs w:val="32"/>
          <w:lang w:eastAsia="zh-CN"/>
        </w:rPr>
        <w:t>号）</w:t>
      </w:r>
      <w:r>
        <w:rPr>
          <w:rFonts w:hint="eastAsia" w:ascii="仿宋_GB2312" w:hAnsi="仿宋_GB2312" w:eastAsia="仿宋_GB2312" w:cs="仿宋_GB2312"/>
          <w:sz w:val="32"/>
          <w:szCs w:val="32"/>
          <w:lang w:val="en-US" w:eastAsia="zh-CN"/>
        </w:rPr>
        <w:t>文件要求，绿化工程款资金资金预算安排983万元，全部为财政拨款，绿化工程款资金2021年资金已全部到位，内容为对盐池县后卫北路道路绿化工程、盐池县北园街道路绿化工程、盐池县盐柳路道路绿化及生态停车场工程、盐池县四小三角带空地绿化工程、盐池县人民路道路绿化工程、盐池县兴业苑及兴盐小区周边空地绿化工程、第六幼儿园西侧与长城路东侧带状绿地景观工程、盐池县高级中学大门入口两侧绿化景观改造提升工程、盐池县花马广场绿化景观改造提升工程、盐池县广惠苑二期绿化景观改造提升工程、2021年街头绿地及节点绿化景观工程、盐池县民族北街北侧拆迁空地绿化景观工程、2018年环城公园内侧续建工程（鼓楼北路-永清北路）、盐池县图书馆及档案馆周边绿化景观工程、盐池县带状运动公园城墙西北段景观绿化工程、烟草公司家属楼空地绿化工程、盐池县教育小区整合改造-生态停车场建设项目、盐池县政府大楼及花马广场照明项目、十一国庆氛围营造、老清真寺公厕暖气管道铺设项目、紫都学府西侧空地绿化工程、长城关与福海门口雕塑维修项目共22个项目内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1、项目资金到位情况分析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绿化工程款资金资金983</w:t>
      </w:r>
      <w:r>
        <w:rPr>
          <w:rFonts w:hint="eastAsia" w:ascii="仿宋_GB2312" w:hAnsi="仿宋_GB2312" w:eastAsia="仿宋_GB2312" w:cs="仿宋_GB2312"/>
          <w:sz w:val="32"/>
          <w:szCs w:val="32"/>
          <w:lang w:eastAsia="zh-CN"/>
        </w:rPr>
        <w:t>万元，实际到位资金</w:t>
      </w:r>
      <w:r>
        <w:rPr>
          <w:rFonts w:hint="eastAsia" w:ascii="仿宋_GB2312" w:hAnsi="仿宋_GB2312" w:eastAsia="仿宋_GB2312" w:cs="仿宋_GB2312"/>
          <w:sz w:val="32"/>
          <w:szCs w:val="32"/>
          <w:lang w:val="en-US" w:eastAsia="zh-CN"/>
        </w:rPr>
        <w:t>983万元</w:t>
      </w:r>
      <w:r>
        <w:rPr>
          <w:rFonts w:hint="eastAsia" w:ascii="仿宋_GB2312" w:hAnsi="仿宋_GB2312" w:eastAsia="仿宋_GB2312" w:cs="仿宋_GB2312"/>
          <w:sz w:val="32"/>
          <w:szCs w:val="32"/>
          <w:lang w:eastAsia="zh-CN"/>
        </w:rPr>
        <w:t>，资金到位率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项目资金执行情况分析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绿化工程款资金</w:t>
      </w:r>
      <w:r>
        <w:rPr>
          <w:rFonts w:hint="eastAsia" w:ascii="仿宋_GB2312" w:hAnsi="仿宋_GB2312" w:eastAsia="仿宋_GB2312" w:cs="仿宋_GB2312"/>
          <w:sz w:val="32"/>
          <w:szCs w:val="32"/>
          <w:lang w:eastAsia="zh-CN"/>
        </w:rPr>
        <w:t>预算资金已全部到位，并按资金文件及项目建设要求和进度逐步落实到位。20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实际总支出为</w:t>
      </w:r>
      <w:r>
        <w:rPr>
          <w:rFonts w:hint="eastAsia" w:ascii="仿宋_GB2312" w:hAnsi="仿宋_GB2312" w:eastAsia="仿宋_GB2312" w:cs="仿宋_GB2312"/>
          <w:sz w:val="32"/>
          <w:szCs w:val="32"/>
          <w:lang w:val="en-US" w:eastAsia="zh-CN"/>
        </w:rPr>
        <w:t>983</w:t>
      </w:r>
      <w:r>
        <w:rPr>
          <w:rFonts w:hint="eastAsia" w:ascii="仿宋_GB2312" w:hAnsi="仿宋_GB2312" w:eastAsia="仿宋_GB2312" w:cs="仿宋_GB2312"/>
          <w:sz w:val="32"/>
          <w:szCs w:val="32"/>
          <w:lang w:eastAsia="zh-CN"/>
        </w:rPr>
        <w:t>万元，无结余资金，资金执行率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项目资金管理情况分析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绿化工程款资金专项资金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（1）数量指标：绿化工程款资金完成了盐池县后卫北路道路绿化工程等22个绿化项目款项的支付。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（2）质量指标：树木生长良好，树冠丰满，基本无倒伏、无枯死；绿篱基本无枯死株，无明显缺株，篱下无杂草，整齐美观；草坪生长良好，基本无秃斑，无杂草、无枯草层，整齐美观；病虫危害率小，</w:t>
      </w:r>
      <w:r>
        <w:rPr>
          <w:rFonts w:hint="eastAsia" w:ascii="仿宋_GB2312" w:hAnsi="仿宋_GB2312" w:eastAsia="仿宋_GB2312" w:cs="仿宋_GB2312"/>
          <w:sz w:val="32"/>
          <w:szCs w:val="32"/>
          <w:lang w:val="en-US" w:eastAsia="zh-CN"/>
        </w:rPr>
        <w:t>绿地养护覆盖率达到90%。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（3）时效指标：按照</w:t>
      </w:r>
      <w:r>
        <w:rPr>
          <w:rFonts w:hint="eastAsia" w:ascii="仿宋_GB2312" w:hAnsi="仿宋_GB2312" w:eastAsia="仿宋_GB2312" w:cs="仿宋_GB2312"/>
          <w:sz w:val="32"/>
          <w:szCs w:val="32"/>
          <w:lang w:val="en-US" w:eastAsia="zh-CN"/>
        </w:rPr>
        <w:t>2021年度绩效目标制定了项目工作计划，并按照工作计划开展了绿化工程款资金工作。评价认为，该项目各项工程安排较合理，按照计划进度执行较及时</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（1）经济效益：该项目的实施为构建盐池县和谐健康的生活出行环境，提升盐池县城市整体的功能，推动全县社会经济发展，具有重要意义。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（2）社会效益：该项目的实施聚焦落实社会稳定和长治久安总目标，推进城市基础建设、惠及民生并增强群众获得感、幸福感、安全感，保持社会大局稳定和经济持续健康发展的需要。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生态效益：城区绿化是城市建设的重要组成部分，这些有生命的绿色植物在城市中具有不可替代的效益。街头绿化养护是维护城区绿化成果的必要手段，它既可以带动园林绿化产业的发展，又为人们创造了一个新鲜的空气、适宜的温度、清澈的水体和舒适而安静的生活和工作环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（4）可持续影响：</w:t>
      </w:r>
      <w:r>
        <w:rPr>
          <w:rFonts w:hint="eastAsia" w:ascii="仿宋_GB2312" w:hAnsi="仿宋_GB2312" w:eastAsia="仿宋_GB2312" w:cs="仿宋_GB2312"/>
          <w:sz w:val="32"/>
          <w:szCs w:val="32"/>
          <w:lang w:eastAsia="zh-CN"/>
        </w:rPr>
        <w:t>随着城市化进程的不断加快，城市生态环境问题逐渐成为人们关注的焦点。城市绿化作为城市化的重要内容，对于改善城市生态和景观环境、提高人民群众生活质量、促进城市的可持续发展具有重要作用。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相关人员对全部项目实施和整体社会效益及满意度等各项指标调查，从城区绿化覆盖率、绿化景观效果、绿化管理工作、绿地建设以及新建绿化工程服务设施等方面进行了问卷调查，群众对项目实施满意度达94%。项目社会效益、经济效益、生态效益明显，达到了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绿化工程款资金2021年度目标全部完成实施，均达到了绩效目标。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下一步改进措施：</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严格依照《宁夏回族自治区招标投标管理办法》招标范围的相关要求，进行公开、公平、公正的招投标程序，给予各承包方同等竞争机会，选取具有资质的中标单位开展项目，实行市场化运作，规范政府采购程序，统一管理。</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加强档案管理，通过对档案资料按照文件类、合同类、施工资料等分类、统一管理，进一步完善管理制度并严格执行。</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加强绿化养护队伍建设，强化监督管理充分发挥我单位绿化管理职能的作用，加强绿化养护人员专业技术培训，提高养护管理技术水平，进一步建立和完善养护管理责任制，确保养护责任到人。</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加大宣传教育力度，加强社会舆论监督，转变市民对公共绿地养护管理观念，树立养护树木花草光荣、破坏树木花草可耻的公德意识，形成绿化家园人人有责的社会风气。</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lang w:val="en-US" w:eastAsia="zh-CN"/>
        </w:rPr>
        <w:t>根据项目绩效自评表将项目目标进行量化评价，发现项目实施中的不足。该项目自评指标得分94分。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五、其他需要说明的问题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该项目无需要说明的其他问题。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VMiuI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NUyK4hQCAAAVBAAADgAAAAAAAAAB&#10;ACAAAAAfAQAAZHJzL2Uyb0RvYy54bWxQSwUGAAAAAAYABgBZAQAApQUAAAAA&#10;">
              <v:fill on="f" focussize="0,0"/>
              <v:stroke on="f" weight="0.5pt"/>
              <v:imagedata o:title=""/>
              <o:lock v:ext="edit" aspectratio="f"/>
              <v:textbox inset="0mm,0mm,0mm,0mm" style="mso-fit-shape-to-text:t;">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ind w:left="0" w:leftChars="0" w:firstLine="0" w:firstLineChars="0"/>
                      <w:jc w:val="both"/>
                      <w:rPr>
                        <w:rFonts w:hint="default"/>
                        <w:sz w:val="21"/>
                        <w:szCs w:val="21"/>
                        <w:lang w:val="en-US"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B310408"/>
    <w:multiLevelType w:val="singleLevel"/>
    <w:tmpl w:val="EB31040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156D41"/>
    <w:rsid w:val="004D2AA7"/>
    <w:rsid w:val="00601311"/>
    <w:rsid w:val="01476709"/>
    <w:rsid w:val="014F2DB1"/>
    <w:rsid w:val="01705F30"/>
    <w:rsid w:val="01834F0C"/>
    <w:rsid w:val="01A820DD"/>
    <w:rsid w:val="01BD082F"/>
    <w:rsid w:val="01DD0C0E"/>
    <w:rsid w:val="021164CB"/>
    <w:rsid w:val="02515AE8"/>
    <w:rsid w:val="02630CE7"/>
    <w:rsid w:val="02BA29A2"/>
    <w:rsid w:val="03553303"/>
    <w:rsid w:val="03570490"/>
    <w:rsid w:val="036E42B8"/>
    <w:rsid w:val="040F432C"/>
    <w:rsid w:val="041E24E3"/>
    <w:rsid w:val="04840033"/>
    <w:rsid w:val="04984C3C"/>
    <w:rsid w:val="05083525"/>
    <w:rsid w:val="052E1289"/>
    <w:rsid w:val="056B0532"/>
    <w:rsid w:val="05CB3895"/>
    <w:rsid w:val="05D46C52"/>
    <w:rsid w:val="05EE1582"/>
    <w:rsid w:val="061037B9"/>
    <w:rsid w:val="072C6FDB"/>
    <w:rsid w:val="072E3447"/>
    <w:rsid w:val="07C122AA"/>
    <w:rsid w:val="07D950A3"/>
    <w:rsid w:val="07F13B85"/>
    <w:rsid w:val="08161CBE"/>
    <w:rsid w:val="082B10F4"/>
    <w:rsid w:val="08777A07"/>
    <w:rsid w:val="08A161B5"/>
    <w:rsid w:val="08AD444C"/>
    <w:rsid w:val="09015EAD"/>
    <w:rsid w:val="095A2880"/>
    <w:rsid w:val="09723454"/>
    <w:rsid w:val="098C4C5F"/>
    <w:rsid w:val="09A02799"/>
    <w:rsid w:val="09AC3916"/>
    <w:rsid w:val="0A355FD4"/>
    <w:rsid w:val="0A3A229D"/>
    <w:rsid w:val="0A8C2CA0"/>
    <w:rsid w:val="0B3C7EEC"/>
    <w:rsid w:val="0B5B2EFE"/>
    <w:rsid w:val="0B804783"/>
    <w:rsid w:val="0BFD1100"/>
    <w:rsid w:val="0C247886"/>
    <w:rsid w:val="0C2F743D"/>
    <w:rsid w:val="0D8A0907"/>
    <w:rsid w:val="0DC24E9E"/>
    <w:rsid w:val="0E04676E"/>
    <w:rsid w:val="0E331EC0"/>
    <w:rsid w:val="0E754B96"/>
    <w:rsid w:val="0F6713E6"/>
    <w:rsid w:val="0F7600BF"/>
    <w:rsid w:val="0FC1107F"/>
    <w:rsid w:val="0FEB48FF"/>
    <w:rsid w:val="10583BD6"/>
    <w:rsid w:val="105A1505"/>
    <w:rsid w:val="1066393F"/>
    <w:rsid w:val="117166C7"/>
    <w:rsid w:val="117A6FBC"/>
    <w:rsid w:val="12604FFC"/>
    <w:rsid w:val="1274516D"/>
    <w:rsid w:val="131B700C"/>
    <w:rsid w:val="13F26608"/>
    <w:rsid w:val="13FC1F08"/>
    <w:rsid w:val="146F7312"/>
    <w:rsid w:val="14896E79"/>
    <w:rsid w:val="14BF2812"/>
    <w:rsid w:val="14C4499C"/>
    <w:rsid w:val="14EF42C1"/>
    <w:rsid w:val="152B6E66"/>
    <w:rsid w:val="15F51F83"/>
    <w:rsid w:val="16AD3594"/>
    <w:rsid w:val="16E54694"/>
    <w:rsid w:val="16F76538"/>
    <w:rsid w:val="17136AF0"/>
    <w:rsid w:val="174D447C"/>
    <w:rsid w:val="175D6B9B"/>
    <w:rsid w:val="17CF40C9"/>
    <w:rsid w:val="18131551"/>
    <w:rsid w:val="18EE211E"/>
    <w:rsid w:val="19217FBE"/>
    <w:rsid w:val="194034AB"/>
    <w:rsid w:val="19AE5285"/>
    <w:rsid w:val="19BC21CB"/>
    <w:rsid w:val="1A3E3AF7"/>
    <w:rsid w:val="1B037445"/>
    <w:rsid w:val="1B8924A8"/>
    <w:rsid w:val="1B965EE2"/>
    <w:rsid w:val="1C11644C"/>
    <w:rsid w:val="1C612191"/>
    <w:rsid w:val="1C8B4E93"/>
    <w:rsid w:val="1C9E395B"/>
    <w:rsid w:val="1CA461FC"/>
    <w:rsid w:val="1CAA3CD9"/>
    <w:rsid w:val="1CDE17DC"/>
    <w:rsid w:val="1CE76BFD"/>
    <w:rsid w:val="1D0D1955"/>
    <w:rsid w:val="1D116200"/>
    <w:rsid w:val="1D281F0D"/>
    <w:rsid w:val="1D2B521C"/>
    <w:rsid w:val="1D4819AB"/>
    <w:rsid w:val="1DC274D0"/>
    <w:rsid w:val="1DF25307"/>
    <w:rsid w:val="1E4A4593"/>
    <w:rsid w:val="1E4E7908"/>
    <w:rsid w:val="1E515AE5"/>
    <w:rsid w:val="1EAD6EE0"/>
    <w:rsid w:val="1EC3648C"/>
    <w:rsid w:val="1F890B97"/>
    <w:rsid w:val="201E4E88"/>
    <w:rsid w:val="20EF6725"/>
    <w:rsid w:val="21743A03"/>
    <w:rsid w:val="21C1513A"/>
    <w:rsid w:val="227D3758"/>
    <w:rsid w:val="22C2273E"/>
    <w:rsid w:val="235F2400"/>
    <w:rsid w:val="238713AA"/>
    <w:rsid w:val="23C3086D"/>
    <w:rsid w:val="242376F2"/>
    <w:rsid w:val="246B0D04"/>
    <w:rsid w:val="24BF4EBC"/>
    <w:rsid w:val="253F087A"/>
    <w:rsid w:val="26BF2C26"/>
    <w:rsid w:val="27253315"/>
    <w:rsid w:val="276834F8"/>
    <w:rsid w:val="276A0988"/>
    <w:rsid w:val="28736808"/>
    <w:rsid w:val="289F72C1"/>
    <w:rsid w:val="28A54230"/>
    <w:rsid w:val="28B944E3"/>
    <w:rsid w:val="290C1D32"/>
    <w:rsid w:val="291148A3"/>
    <w:rsid w:val="293B7327"/>
    <w:rsid w:val="29E65039"/>
    <w:rsid w:val="2ACA3476"/>
    <w:rsid w:val="2AF3561F"/>
    <w:rsid w:val="2B91539B"/>
    <w:rsid w:val="2BDF25DE"/>
    <w:rsid w:val="2BFF107D"/>
    <w:rsid w:val="2C265FF8"/>
    <w:rsid w:val="2C3F070A"/>
    <w:rsid w:val="2CB22384"/>
    <w:rsid w:val="2D03050D"/>
    <w:rsid w:val="2D0B38EE"/>
    <w:rsid w:val="2D7D57E2"/>
    <w:rsid w:val="2DB6033F"/>
    <w:rsid w:val="2E0C6550"/>
    <w:rsid w:val="2E7B0BF5"/>
    <w:rsid w:val="2F276E9D"/>
    <w:rsid w:val="2F6418C4"/>
    <w:rsid w:val="309D1077"/>
    <w:rsid w:val="30D63FAA"/>
    <w:rsid w:val="315755A4"/>
    <w:rsid w:val="316853AA"/>
    <w:rsid w:val="31841912"/>
    <w:rsid w:val="318767E1"/>
    <w:rsid w:val="31E06656"/>
    <w:rsid w:val="31ED334A"/>
    <w:rsid w:val="31FB1041"/>
    <w:rsid w:val="324003E3"/>
    <w:rsid w:val="325A0656"/>
    <w:rsid w:val="329A0EE5"/>
    <w:rsid w:val="329B6B7E"/>
    <w:rsid w:val="32A227F7"/>
    <w:rsid w:val="32D5170C"/>
    <w:rsid w:val="33037F72"/>
    <w:rsid w:val="33386AC4"/>
    <w:rsid w:val="33BA12DA"/>
    <w:rsid w:val="3429306C"/>
    <w:rsid w:val="34BD6234"/>
    <w:rsid w:val="350D5795"/>
    <w:rsid w:val="353F27FF"/>
    <w:rsid w:val="35715ECA"/>
    <w:rsid w:val="35724D7A"/>
    <w:rsid w:val="363D7244"/>
    <w:rsid w:val="36A972F1"/>
    <w:rsid w:val="3816212B"/>
    <w:rsid w:val="389F61F0"/>
    <w:rsid w:val="39344E23"/>
    <w:rsid w:val="398165A3"/>
    <w:rsid w:val="39B57A61"/>
    <w:rsid w:val="39C8228F"/>
    <w:rsid w:val="3A1F160B"/>
    <w:rsid w:val="3A534962"/>
    <w:rsid w:val="3A571945"/>
    <w:rsid w:val="3AC3625D"/>
    <w:rsid w:val="3AE66404"/>
    <w:rsid w:val="3B571EB7"/>
    <w:rsid w:val="3B6501F3"/>
    <w:rsid w:val="3BBB11BB"/>
    <w:rsid w:val="3BE935A3"/>
    <w:rsid w:val="3C150741"/>
    <w:rsid w:val="3C686E8F"/>
    <w:rsid w:val="3CC05AEC"/>
    <w:rsid w:val="3CCD3A15"/>
    <w:rsid w:val="3CE01B09"/>
    <w:rsid w:val="3D7F0A50"/>
    <w:rsid w:val="3D8E04BA"/>
    <w:rsid w:val="3EA12676"/>
    <w:rsid w:val="3EE65067"/>
    <w:rsid w:val="3F4473EE"/>
    <w:rsid w:val="407B5BEE"/>
    <w:rsid w:val="40C275C9"/>
    <w:rsid w:val="40E4594A"/>
    <w:rsid w:val="41466C72"/>
    <w:rsid w:val="4157436B"/>
    <w:rsid w:val="41DE24C5"/>
    <w:rsid w:val="425E526D"/>
    <w:rsid w:val="432D1938"/>
    <w:rsid w:val="436F57BE"/>
    <w:rsid w:val="43BD1DCE"/>
    <w:rsid w:val="44105FA0"/>
    <w:rsid w:val="444B087F"/>
    <w:rsid w:val="44A83F9D"/>
    <w:rsid w:val="462677A8"/>
    <w:rsid w:val="46DB147B"/>
    <w:rsid w:val="474403C6"/>
    <w:rsid w:val="47A36D22"/>
    <w:rsid w:val="481B141C"/>
    <w:rsid w:val="489F4B4F"/>
    <w:rsid w:val="48B64AC7"/>
    <w:rsid w:val="49D22C53"/>
    <w:rsid w:val="4A107EE4"/>
    <w:rsid w:val="4A621DA7"/>
    <w:rsid w:val="4A77332B"/>
    <w:rsid w:val="4A9851F2"/>
    <w:rsid w:val="4B123432"/>
    <w:rsid w:val="4B1E69FB"/>
    <w:rsid w:val="4B8E43EF"/>
    <w:rsid w:val="4C6D1EC8"/>
    <w:rsid w:val="4CE76FB8"/>
    <w:rsid w:val="4E0114A6"/>
    <w:rsid w:val="4E134FEE"/>
    <w:rsid w:val="4E1877EB"/>
    <w:rsid w:val="4E377B00"/>
    <w:rsid w:val="4E3B3335"/>
    <w:rsid w:val="4E772EBB"/>
    <w:rsid w:val="4EA939D5"/>
    <w:rsid w:val="4F025ADA"/>
    <w:rsid w:val="4F7B3ACF"/>
    <w:rsid w:val="4FA60C94"/>
    <w:rsid w:val="4FA721E9"/>
    <w:rsid w:val="4FAD28A5"/>
    <w:rsid w:val="4FB10340"/>
    <w:rsid w:val="4FFB1A68"/>
    <w:rsid w:val="505F6250"/>
    <w:rsid w:val="50B0395B"/>
    <w:rsid w:val="50E56349"/>
    <w:rsid w:val="50FA55E1"/>
    <w:rsid w:val="5102586E"/>
    <w:rsid w:val="51533354"/>
    <w:rsid w:val="515F62CA"/>
    <w:rsid w:val="518F5A2D"/>
    <w:rsid w:val="522C7AD0"/>
    <w:rsid w:val="527C2277"/>
    <w:rsid w:val="52BE0806"/>
    <w:rsid w:val="532F2C5C"/>
    <w:rsid w:val="534907B9"/>
    <w:rsid w:val="5359054C"/>
    <w:rsid w:val="53995CC0"/>
    <w:rsid w:val="53D43211"/>
    <w:rsid w:val="5447287D"/>
    <w:rsid w:val="54BF5D2B"/>
    <w:rsid w:val="556752C9"/>
    <w:rsid w:val="556D5C05"/>
    <w:rsid w:val="55B11967"/>
    <w:rsid w:val="5651729C"/>
    <w:rsid w:val="56653EE3"/>
    <w:rsid w:val="56695F82"/>
    <w:rsid w:val="56E228E8"/>
    <w:rsid w:val="57120D13"/>
    <w:rsid w:val="572B3EB7"/>
    <w:rsid w:val="57972EE6"/>
    <w:rsid w:val="583B7D3D"/>
    <w:rsid w:val="584074D7"/>
    <w:rsid w:val="58853E24"/>
    <w:rsid w:val="58D1034D"/>
    <w:rsid w:val="58E442E6"/>
    <w:rsid w:val="595D08BB"/>
    <w:rsid w:val="597201FC"/>
    <w:rsid w:val="597D246F"/>
    <w:rsid w:val="59A16E69"/>
    <w:rsid w:val="5A142F27"/>
    <w:rsid w:val="5AEB0873"/>
    <w:rsid w:val="5B6B7F51"/>
    <w:rsid w:val="5BC52966"/>
    <w:rsid w:val="5BD04B8B"/>
    <w:rsid w:val="5BDB767F"/>
    <w:rsid w:val="5C522767"/>
    <w:rsid w:val="5C5C1DD5"/>
    <w:rsid w:val="5E4D56BD"/>
    <w:rsid w:val="5F45758F"/>
    <w:rsid w:val="608664F5"/>
    <w:rsid w:val="60DC7279"/>
    <w:rsid w:val="60F278B2"/>
    <w:rsid w:val="61D85EF6"/>
    <w:rsid w:val="61EA727F"/>
    <w:rsid w:val="62147E68"/>
    <w:rsid w:val="622D71A7"/>
    <w:rsid w:val="62383793"/>
    <w:rsid w:val="6259189D"/>
    <w:rsid w:val="62A6123F"/>
    <w:rsid w:val="62CF1B72"/>
    <w:rsid w:val="62D52BBE"/>
    <w:rsid w:val="62D5412C"/>
    <w:rsid w:val="63054880"/>
    <w:rsid w:val="630C299B"/>
    <w:rsid w:val="63296FEF"/>
    <w:rsid w:val="63611007"/>
    <w:rsid w:val="63B04885"/>
    <w:rsid w:val="63C57E29"/>
    <w:rsid w:val="63CA3F4B"/>
    <w:rsid w:val="63DD291B"/>
    <w:rsid w:val="640E1747"/>
    <w:rsid w:val="6478005B"/>
    <w:rsid w:val="64C104BD"/>
    <w:rsid w:val="65E95ED4"/>
    <w:rsid w:val="66631E1F"/>
    <w:rsid w:val="667565AD"/>
    <w:rsid w:val="668D4525"/>
    <w:rsid w:val="6729132B"/>
    <w:rsid w:val="676A7D69"/>
    <w:rsid w:val="6805573B"/>
    <w:rsid w:val="685E31D4"/>
    <w:rsid w:val="69502CFB"/>
    <w:rsid w:val="696837D0"/>
    <w:rsid w:val="69801B41"/>
    <w:rsid w:val="69851B9E"/>
    <w:rsid w:val="69875C41"/>
    <w:rsid w:val="69DD1C0C"/>
    <w:rsid w:val="6A236C18"/>
    <w:rsid w:val="6A3141D7"/>
    <w:rsid w:val="6A5C369C"/>
    <w:rsid w:val="6AC50A01"/>
    <w:rsid w:val="6AFD0058"/>
    <w:rsid w:val="6B60424A"/>
    <w:rsid w:val="6B9C2874"/>
    <w:rsid w:val="6BE81F57"/>
    <w:rsid w:val="6C8D215F"/>
    <w:rsid w:val="6CAD09A9"/>
    <w:rsid w:val="6D925960"/>
    <w:rsid w:val="6D9A67DE"/>
    <w:rsid w:val="6DDB5C05"/>
    <w:rsid w:val="6E9A4AD3"/>
    <w:rsid w:val="6EEA1E10"/>
    <w:rsid w:val="70006750"/>
    <w:rsid w:val="701E7C21"/>
    <w:rsid w:val="70B76CBF"/>
    <w:rsid w:val="70BD037D"/>
    <w:rsid w:val="713D3C53"/>
    <w:rsid w:val="714E3E52"/>
    <w:rsid w:val="71E15476"/>
    <w:rsid w:val="71F0656A"/>
    <w:rsid w:val="720246CA"/>
    <w:rsid w:val="7237430B"/>
    <w:rsid w:val="7288019C"/>
    <w:rsid w:val="72C81A35"/>
    <w:rsid w:val="72EE6C42"/>
    <w:rsid w:val="73125E10"/>
    <w:rsid w:val="738D438B"/>
    <w:rsid w:val="740E217D"/>
    <w:rsid w:val="74235708"/>
    <w:rsid w:val="743F6CEA"/>
    <w:rsid w:val="74951F20"/>
    <w:rsid w:val="757C6EF9"/>
    <w:rsid w:val="75BD7317"/>
    <w:rsid w:val="760468BE"/>
    <w:rsid w:val="765F3C2F"/>
    <w:rsid w:val="76936052"/>
    <w:rsid w:val="76F220A7"/>
    <w:rsid w:val="77A72763"/>
    <w:rsid w:val="77D4029C"/>
    <w:rsid w:val="78A80CCA"/>
    <w:rsid w:val="78FC09CF"/>
    <w:rsid w:val="792F515C"/>
    <w:rsid w:val="795514C4"/>
    <w:rsid w:val="79933011"/>
    <w:rsid w:val="79CA5CBF"/>
    <w:rsid w:val="7AFD1822"/>
    <w:rsid w:val="7B1F54FC"/>
    <w:rsid w:val="7B3548A8"/>
    <w:rsid w:val="7C06183C"/>
    <w:rsid w:val="7CC10E4B"/>
    <w:rsid w:val="7D496D69"/>
    <w:rsid w:val="7DF35727"/>
    <w:rsid w:val="7E036FAF"/>
    <w:rsid w:val="7E753248"/>
    <w:rsid w:val="7EDF5832"/>
    <w:rsid w:val="7F503084"/>
    <w:rsid w:val="7F556474"/>
    <w:rsid w:val="7F561A7C"/>
    <w:rsid w:val="7FBA798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99"/>
    <w:pPr>
      <w:tabs>
        <w:tab w:val="center" w:pos="4153"/>
        <w:tab w:val="right" w:pos="8306"/>
      </w:tabs>
      <w:snapToGrid w:val="0"/>
    </w:pPr>
    <w:rPr>
      <w:rFonts w:ascii="Times New Roman" w:hAnsi="Times New Roman"/>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qFormat/>
    <w:uiPriority w:val="0"/>
    <w:rPr>
      <w:color w:val="333333"/>
      <w:u w:val="none"/>
    </w:rPr>
  </w:style>
  <w:style w:type="character" w:styleId="9">
    <w:name w:val="Hyperlink"/>
    <w:basedOn w:val="6"/>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2254</Words>
  <Characters>2318</Characters>
  <Lines>0</Lines>
  <Paragraphs>0</Paragraphs>
  <TotalTime>7</TotalTime>
  <ScaleCrop>false</ScaleCrop>
  <LinksUpToDate>false</LinksUpToDate>
  <CharactersWithSpaces>2318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成**果</cp:lastModifiedBy>
  <cp:lastPrinted>2020-07-17T01:52:00Z</cp:lastPrinted>
  <dcterms:modified xsi:type="dcterms:W3CDTF">2022-05-19T01:32:21Z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780202D8F95142FDBE294E18AEFE1E6B</vt:lpwstr>
  </property>
</Properties>
</file>