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2022年度拨付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2021年度乡村振兴“一村一年一事”行动奖补资金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绩效自评报告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根据盐池县财政局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盐财（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农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指标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〔202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〕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174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号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文件精神，下达我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乡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20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乡村振兴“一村一年一事”行动奖补资金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10万元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。主要用于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对村集体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基础设施建设完善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帮助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村集体经济增收。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二、绩效目标完成情况分析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（一）资金投入情况分析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1、资金到位情况分析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2021年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乡村振兴“一村一年一事”行动奖补资金年初预算安排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万元，20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资金到位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10万元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，资金到位率100%。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2、资金执行情况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冯记沟乡针对汪水塘村、丁记掌村实际情况，对汪水塘村集体养殖园区完善基础建设，对丁记掌村对集体滴灌带厂完善基础建设。</w:t>
      </w:r>
      <w:r>
        <w:rPr>
          <w:rFonts w:hint="eastAsia" w:ascii="仿宋" w:hAnsi="仿宋" w:eastAsia="仿宋" w:cs="仿宋"/>
          <w:b w:val="0"/>
          <w:bCs w:val="0"/>
          <w:color w:val="000000"/>
          <w:sz w:val="30"/>
          <w:szCs w:val="30"/>
          <w:lang w:eastAsia="zh-CN"/>
        </w:rPr>
        <w:t>持续提升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村集体收入。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由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项目建设区域所在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村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配合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负责实施，由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乡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政府派验收组实施验收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核查并上报，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资金支出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万元，结余0万元，资金执行率100%。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jc w:val="lef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3、资金管理情况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严格执行财经纪律，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组织验收组进行自验，并将验收结果函告相关单位，进行县级验收，验收合格后申请资金。</w:t>
      </w:r>
      <w:r>
        <w:rPr>
          <w:rFonts w:hint="eastAsia" w:ascii="仿宋" w:hAnsi="仿宋" w:eastAsia="仿宋" w:cs="仿宋"/>
          <w:sz w:val="30"/>
          <w:szCs w:val="30"/>
        </w:rPr>
        <w:t>在资金用途、支付条件、支付计划等方面，按照分级责任制，费用分管领导和财务人员分别审核签字，主要领导最终确认签字制，做到专款专用，无挤占挪用、虚列支出等情况，会计核算准确、财务资料完整。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tabs>
          <w:tab w:val="left" w:pos="3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1、产出指标完成情况分析。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(1)数量指标。年初制定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项目涉及行政村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个，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硬化场地560平米，建设车间330平米。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(2)质量指标。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完成预期的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建设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(3)时效指标。在年初计划的时间内按期完成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建设，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资金发放到位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(4)成本指标。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建设费用10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2、效益指标完成情况分析。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(1)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经济</w:t>
      </w:r>
      <w:r>
        <w:rPr>
          <w:rFonts w:hint="eastAsia" w:ascii="仿宋" w:hAnsi="仿宋" w:eastAsia="仿宋" w:cs="仿宋"/>
          <w:sz w:val="30"/>
          <w:szCs w:val="30"/>
        </w:rPr>
        <w:t>效益。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村集体经济收入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提高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)社会效益。提高汪水塘村养殖园区基础设施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)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生态</w:t>
      </w:r>
      <w:r>
        <w:rPr>
          <w:rFonts w:hint="eastAsia" w:ascii="仿宋" w:hAnsi="仿宋" w:eastAsia="仿宋" w:cs="仿宋"/>
          <w:sz w:val="30"/>
          <w:szCs w:val="30"/>
        </w:rPr>
        <w:t>效益。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未</w:t>
      </w:r>
      <w:r>
        <w:rPr>
          <w:rFonts w:hint="eastAsia" w:ascii="仿宋" w:hAnsi="仿宋" w:eastAsia="仿宋" w:cs="仿宋"/>
          <w:sz w:val="30"/>
          <w:szCs w:val="30"/>
        </w:rPr>
        <w:t>对环境造成污染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)可持续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影响</w:t>
      </w:r>
      <w:r>
        <w:rPr>
          <w:rFonts w:hint="eastAsia" w:ascii="仿宋" w:hAnsi="仿宋" w:eastAsia="仿宋" w:cs="仿宋"/>
          <w:sz w:val="30"/>
          <w:szCs w:val="30"/>
        </w:rPr>
        <w:t>。场地建设完成后，促进村集体经济稳步增收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textAlignment w:val="auto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3、满意度指标完成情况分析。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群众对20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乡村振兴“一村一年一事”行动奖补资金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满意度为9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%以上，达到了预期效果。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三、偏离绩效目标的原因和下一步改进措施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年我乡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20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乡村振兴“一村一年一事”行动奖补资金</w:t>
      </w:r>
      <w:r>
        <w:rPr>
          <w:rFonts w:hint="eastAsia" w:ascii="仿宋" w:hAnsi="仿宋" w:eastAsia="仿宋" w:cs="仿宋"/>
          <w:sz w:val="30"/>
          <w:szCs w:val="30"/>
        </w:rPr>
        <w:t>达到了预期效果。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下一步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针对汪水塘村、丁记掌村实际情况，对汪水塘村集体养殖园区完善基础建设，对丁记掌村对集体滴灌带厂完善基础建设。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四、绩效</w:t>
      </w:r>
      <w:bookmarkStart w:id="0" w:name="_GoBack"/>
      <w:bookmarkEnd w:id="0"/>
      <w:r>
        <w:rPr>
          <w:rFonts w:hint="eastAsia" w:ascii="仿宋" w:hAnsi="仿宋" w:eastAsia="仿宋" w:cs="仿宋"/>
          <w:b/>
          <w:sz w:val="30"/>
          <w:szCs w:val="30"/>
        </w:rPr>
        <w:t>自评结果拟应用和公开情况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（一）我单位根据项目绩效评价指标对各项目量化评价，自评指标得分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95</w:t>
      </w:r>
      <w:r>
        <w:rPr>
          <w:rFonts w:hint="eastAsia" w:ascii="仿宋" w:hAnsi="仿宋" w:eastAsia="仿宋" w:cs="仿宋"/>
          <w:sz w:val="30"/>
          <w:szCs w:val="30"/>
        </w:rPr>
        <w:t>分。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（二）按照财政部门的统一要求，对绩效评价情况进行公开。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五、其他需要说明的问题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1NzhhNmQ1ZjNjYTQ1NjU3ZTQxNGU5ZGJkZWIxMjQifQ=="/>
  </w:docVars>
  <w:rsids>
    <w:rsidRoot w:val="4B55006C"/>
    <w:rsid w:val="188D1A68"/>
    <w:rsid w:val="26AC3169"/>
    <w:rsid w:val="30411547"/>
    <w:rsid w:val="37273E09"/>
    <w:rsid w:val="3CAC0F78"/>
    <w:rsid w:val="4B054415"/>
    <w:rsid w:val="4B55006C"/>
    <w:rsid w:val="59F16706"/>
    <w:rsid w:val="639E6C4C"/>
    <w:rsid w:val="7623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941</Words>
  <Characters>1007</Characters>
  <Lines>0</Lines>
  <Paragraphs>0</Paragraphs>
  <TotalTime>2</TotalTime>
  <ScaleCrop>false</ScaleCrop>
  <LinksUpToDate>false</LinksUpToDate>
  <CharactersWithSpaces>1011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2021-04-12T01:32:00Z</dcterms:created>
  <dc:creator>lenovo</dc:creator>
  <cp:lastModifiedBy>Administrator</cp:lastModifiedBy>
  <cp:lastPrinted>2022-05-26T02:25:00Z</cp:lastPrinted>
  <dcterms:modified xsi:type="dcterms:W3CDTF">2023-04-08T07:15:08Z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A10270A5FBED4504B9A0A470EA267B19_13</vt:lpwstr>
  </property>
  <property fmtid="{D5CDD505-2E9C-101B-9397-08002B2CF9AE}" pid="4" name="commondata">
    <vt:lpwstr>eyJoZGlkIjoiYmFhMWQwZTcwNWFjOTJmYjFhYWFjZjhiNjFhNzY4ZmEifQ==</vt:lpwstr>
  </property>
</Properties>
</file>