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大标宋简体" w:eastAsia="方正大标宋简体"/>
          <w:color w:val="FF0000"/>
          <w:spacing w:val="20"/>
          <w:w w:val="66"/>
          <w:sz w:val="75"/>
          <w:szCs w:val="75"/>
        </w:rPr>
      </w:pPr>
    </w:p>
    <w:p>
      <w:pPr>
        <w:spacing w:line="1200" w:lineRule="exact"/>
        <w:jc w:val="center"/>
        <w:rPr>
          <w:rFonts w:hint="eastAsia" w:ascii="方正小标宋简体" w:eastAsia="方正小标宋简体"/>
          <w:color w:val="FF0000"/>
          <w:spacing w:val="20"/>
          <w:w w:val="66"/>
          <w:sz w:val="90"/>
          <w:szCs w:val="90"/>
        </w:rPr>
      </w:pPr>
      <w:r>
        <w:rPr>
          <w:rFonts w:hint="eastAsia" w:ascii="方正小标宋简体" w:eastAsia="方正小标宋简体"/>
          <w:color w:val="FF0000"/>
          <w:spacing w:val="20"/>
          <w:w w:val="66"/>
          <w:sz w:val="90"/>
          <w:szCs w:val="90"/>
        </w:rPr>
        <w:t>盐  池  县</w:t>
      </w:r>
    </w:p>
    <w:p>
      <w:pPr>
        <w:spacing w:line="1400" w:lineRule="exact"/>
        <w:jc w:val="center"/>
        <w:rPr>
          <w:rFonts w:hint="eastAsia" w:ascii="方正小标宋简体" w:eastAsia="方正小标宋简体"/>
          <w:color w:val="FF0000"/>
          <w:w w:val="71"/>
          <w:sz w:val="120"/>
          <w:szCs w:val="120"/>
        </w:rPr>
      </w:pPr>
      <w:r>
        <w:rPr>
          <w:rFonts w:hint="eastAsia" w:ascii="方正小标宋简体" w:eastAsia="方正小标宋简体"/>
          <w:color w:val="FF0000"/>
          <w:w w:val="71"/>
          <w:sz w:val="120"/>
          <w:szCs w:val="120"/>
        </w:rPr>
        <w:t>医疗保险服务中心文件</w:t>
      </w:r>
    </w:p>
    <w:p>
      <w:pPr>
        <w:jc w:val="center"/>
        <w:rPr>
          <w:rFonts w:hint="eastAsia" w:ascii="方正小标宋简体" w:eastAsia="仿宋_GB2312"/>
          <w:sz w:val="32"/>
        </w:rPr>
      </w:pPr>
    </w:p>
    <w:p>
      <w:pPr>
        <w:jc w:val="center"/>
        <w:rPr>
          <w:rFonts w:hint="eastAsia" w:ascii="Times New Roman" w:hAnsi="仿宋" w:eastAsia="仿宋"/>
          <w:sz w:val="32"/>
          <w:szCs w:val="32"/>
        </w:rPr>
      </w:pPr>
      <w:r>
        <w:rPr>
          <w:rFonts w:hint="eastAsia" w:ascii="Times New Roman" w:hAnsi="仿宋" w:eastAsia="仿宋"/>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341630</wp:posOffset>
                </wp:positionV>
                <wp:extent cx="5760085"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5760085" cy="635"/>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6.9pt;height:0.05pt;width:453.55pt;z-index:251661312;mso-width-relative:page;mso-height-relative:page;" filled="f" stroked="t" coordsize="21600,21600" o:gfxdata="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VAxVD9YAAAAGAQAADwAAAAAAAAABACAAAAAiAAAAZHJzL2Rvd25yZXYueG1s&#10;UEsBAhQAFAAAAAgAh07iQLynFQn6AQAA5wMAAA4AAAAAAAAAAQAgAAAAJQEAAGRycy9lMm9Eb2Mu&#10;eG1sUEsFBgAAAAAGAAYAWQEAAJEFAAAAAA==&#10;">
                <v:fill on="f" focussize="0,0"/>
                <v:stroke weight="1.5pt" color="#FF0000" joinstyle="round"/>
                <v:imagedata o:title=""/>
                <o:lock v:ext="edit" aspectratio="f"/>
              </v:line>
            </w:pict>
          </mc:Fallback>
        </mc:AlternateContent>
      </w:r>
      <w:r>
        <w:rPr>
          <w:rFonts w:hint="eastAsia" w:ascii="Times New Roman" w:hAnsi="仿宋" w:eastAsia="仿宋"/>
          <w:sz w:val="32"/>
          <w:szCs w:val="32"/>
        </w:rPr>
        <w:t>盐医保中心发〔</w:t>
      </w:r>
      <w:r>
        <w:rPr>
          <w:rFonts w:ascii="Times New Roman" w:hAnsi="Times New Roman" w:eastAsia="仿宋"/>
          <w:sz w:val="32"/>
          <w:szCs w:val="32"/>
        </w:rPr>
        <w:t>202</w:t>
      </w:r>
      <w:r>
        <w:rPr>
          <w:rFonts w:hint="eastAsia" w:ascii="Times New Roman" w:hAnsi="Times New Roman" w:eastAsia="仿宋"/>
          <w:sz w:val="32"/>
          <w:szCs w:val="32"/>
          <w:lang w:val="en-US" w:eastAsia="zh-CN"/>
        </w:rPr>
        <w:t>1</w:t>
      </w:r>
      <w:r>
        <w:rPr>
          <w:rFonts w:hint="eastAsia" w:ascii="Times New Roman" w:hAnsi="Times New Roman" w:eastAsia="仿宋"/>
          <w:sz w:val="32"/>
          <w:szCs w:val="32"/>
        </w:rPr>
        <w:t>〕</w:t>
      </w:r>
      <w:r>
        <w:rPr>
          <w:rFonts w:hint="eastAsia" w:ascii="Times New Roman" w:hAnsi="Times New Roman" w:eastAsia="仿宋"/>
          <w:sz w:val="32"/>
          <w:szCs w:val="32"/>
          <w:lang w:val="en-US" w:eastAsia="zh-CN"/>
        </w:rPr>
        <w:t>4</w:t>
      </w:r>
      <w:bookmarkStart w:id="0" w:name="_GoBack"/>
      <w:bookmarkEnd w:id="0"/>
      <w:r>
        <w:rPr>
          <w:rFonts w:hint="eastAsia" w:ascii="Times New Roman" w:hAnsi="Times New Roman" w:eastAsia="仿宋"/>
          <w:sz w:val="32"/>
          <w:szCs w:val="32"/>
        </w:rPr>
        <w:t xml:space="preserve"> </w:t>
      </w:r>
      <w:r>
        <w:rPr>
          <w:rFonts w:hint="eastAsia" w:ascii="Times New Roman" w:hAnsi="仿宋" w:eastAsia="仿宋"/>
          <w:sz w:val="32"/>
          <w:szCs w:val="32"/>
        </w:rPr>
        <w:t>号</w:t>
      </w:r>
    </w:p>
    <w:p>
      <w:pPr>
        <w:rPr>
          <w:rFonts w:ascii="Times New Roman" w:hAnsi="Times New Roman" w:eastAsia="宋体" w:cs="Times New Roman"/>
          <w:szCs w:val="24"/>
        </w:rPr>
      </w:pPr>
    </w:p>
    <w:p>
      <w:pPr>
        <w:spacing w:line="600" w:lineRule="exact"/>
        <w:jc w:val="both"/>
        <w:rPr>
          <w:rFonts w:hint="eastAsia"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eastAsia="方正小标宋简体"/>
          <w:sz w:val="44"/>
          <w:szCs w:val="44"/>
          <w:lang w:eastAsia="zh-CN"/>
        </w:rPr>
      </w:pPr>
      <w:r>
        <w:rPr>
          <w:rFonts w:hint="eastAsia" w:eastAsia="方正小标宋简体"/>
          <w:sz w:val="44"/>
          <w:szCs w:val="44"/>
          <w:lang w:eastAsia="zh-CN"/>
        </w:rPr>
        <w:t>盐池县医疗保险服务中心</w:t>
      </w:r>
      <w:r>
        <w:rPr>
          <w:rFonts w:hint="eastAsia" w:eastAsia="方正小标宋简体"/>
          <w:sz w:val="44"/>
          <w:szCs w:val="44"/>
        </w:rPr>
        <w:t>关于</w:t>
      </w:r>
      <w:r>
        <w:rPr>
          <w:rFonts w:hint="eastAsia" w:eastAsia="方正小标宋简体"/>
          <w:sz w:val="44"/>
          <w:szCs w:val="44"/>
          <w:lang w:eastAsia="zh-CN"/>
        </w:rPr>
        <w:t>盐池县冯记沟乡卫生院等五家医疗机构违反协议</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eastAsia="方正小标宋简体"/>
          <w:sz w:val="44"/>
          <w:szCs w:val="44"/>
          <w:lang w:eastAsia="zh-CN"/>
        </w:rPr>
      </w:pPr>
      <w:r>
        <w:rPr>
          <w:rFonts w:hint="eastAsia" w:eastAsia="方正小标宋简体"/>
          <w:sz w:val="44"/>
          <w:szCs w:val="44"/>
          <w:lang w:eastAsia="zh-CN"/>
        </w:rPr>
        <w:t>有关规定</w:t>
      </w:r>
      <w:r>
        <w:rPr>
          <w:rFonts w:hint="eastAsia" w:eastAsia="方正小标宋简体"/>
          <w:sz w:val="44"/>
          <w:szCs w:val="44"/>
        </w:rPr>
        <w:t>处理的</w:t>
      </w:r>
      <w:r>
        <w:rPr>
          <w:rFonts w:hint="eastAsia" w:eastAsia="方正小标宋简体"/>
          <w:sz w:val="44"/>
          <w:szCs w:val="44"/>
          <w:lang w:eastAsia="zh-CN"/>
        </w:rPr>
        <w:t>决定</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eastAsia="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各定点医疗机构：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我</w:t>
      </w:r>
      <w:r>
        <w:rPr>
          <w:rFonts w:hint="eastAsia" w:ascii="Times New Roman" w:hAnsi="Times New Roman" w:eastAsia="仿宋_GB2312" w:cs="Times New Roman"/>
          <w:sz w:val="32"/>
          <w:szCs w:val="32"/>
          <w:lang w:eastAsia="zh-CN"/>
        </w:rPr>
        <w:t>中心</w:t>
      </w:r>
      <w:r>
        <w:rPr>
          <w:rFonts w:hint="default" w:ascii="Times New Roman" w:hAnsi="Times New Roman" w:eastAsia="仿宋_GB2312" w:cs="Times New Roman"/>
          <w:sz w:val="32"/>
          <w:szCs w:val="32"/>
          <w:lang w:eastAsia="zh-CN"/>
        </w:rPr>
        <w:t>稽核人员在日常检查过程中发现盐池县冯记沟乡卫生院等五家医疗机构存在不合理用药、重复收费、过度检查等违规行为。为</w:t>
      </w:r>
      <w:r>
        <w:rPr>
          <w:rFonts w:hint="eastAsia" w:ascii="Times New Roman" w:hAnsi="Times New Roman" w:eastAsia="仿宋_GB2312" w:cs="Times New Roman"/>
          <w:sz w:val="32"/>
          <w:szCs w:val="32"/>
          <w:lang w:eastAsia="zh-CN"/>
        </w:rPr>
        <w:t>进一步规范</w:t>
      </w:r>
      <w:r>
        <w:rPr>
          <w:rFonts w:hint="default" w:ascii="Times New Roman" w:hAnsi="Times New Roman" w:eastAsia="仿宋_GB2312" w:cs="Times New Roman"/>
          <w:sz w:val="32"/>
          <w:szCs w:val="32"/>
          <w:lang w:eastAsia="zh-CN"/>
        </w:rPr>
        <w:t>医疗机构在诊疗服务过程中违规</w:t>
      </w:r>
      <w:r>
        <w:rPr>
          <w:rFonts w:hint="eastAsia" w:ascii="Times New Roman" w:hAnsi="Times New Roman" w:eastAsia="仿宋_GB2312" w:cs="Times New Roman"/>
          <w:sz w:val="32"/>
          <w:szCs w:val="32"/>
          <w:lang w:eastAsia="zh-CN"/>
        </w:rPr>
        <w:t>行为，</w:t>
      </w:r>
      <w:r>
        <w:rPr>
          <w:rFonts w:hint="default" w:ascii="Times New Roman" w:hAnsi="Times New Roman" w:eastAsia="仿宋_GB2312" w:cs="Times New Roman"/>
          <w:sz w:val="32"/>
          <w:szCs w:val="32"/>
          <w:lang w:eastAsia="zh-CN"/>
        </w:rPr>
        <w:t>根据《盐池县基本医疗保险定点医疗机构医疗保险服务协议》第八章第六十九条之</w:t>
      </w:r>
      <w:r>
        <w:rPr>
          <w:rFonts w:hint="default" w:ascii="Times New Roman" w:hAnsi="Times New Roman" w:eastAsia="仿宋_GB2312" w:cs="Times New Roman"/>
          <w:sz w:val="32"/>
          <w:szCs w:val="32"/>
          <w:lang w:val="en-US" w:eastAsia="zh-CN"/>
        </w:rPr>
        <w:t>3、5</w:t>
      </w:r>
      <w:r>
        <w:rPr>
          <w:rFonts w:hint="default" w:ascii="Times New Roman" w:hAnsi="Times New Roman" w:eastAsia="仿宋_GB2312" w:cs="Times New Roman"/>
          <w:sz w:val="32"/>
          <w:szCs w:val="32"/>
          <w:lang w:eastAsia="zh-CN"/>
        </w:rPr>
        <w:t>的规定</w:t>
      </w:r>
      <w:r>
        <w:rPr>
          <w:rFonts w:hint="eastAsia" w:ascii="Times New Roman" w:hAnsi="Times New Roman" w:eastAsia="仿宋_GB2312" w:cs="Times New Roman"/>
          <w:sz w:val="32"/>
          <w:szCs w:val="32"/>
          <w:lang w:eastAsia="zh-CN"/>
        </w:rPr>
        <w:t>，对盐池县冯记沟乡卫生院等五家医疗机构核查出的问题做如下处理。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追回盐池县冯记沟乡卫生院等五家</w:t>
      </w:r>
      <w:r>
        <w:rPr>
          <w:rFonts w:hint="eastAsia" w:ascii="Times New Roman" w:hAnsi="Times New Roman" w:eastAsia="仿宋_GB2312" w:cs="Times New Roman"/>
          <w:sz w:val="32"/>
          <w:szCs w:val="32"/>
          <w:lang w:eastAsia="zh-CN"/>
        </w:rPr>
        <w:t>医疗机构</w:t>
      </w:r>
      <w:r>
        <w:rPr>
          <w:rFonts w:hint="default" w:ascii="Times New Roman" w:hAnsi="Times New Roman" w:eastAsia="仿宋_GB2312" w:cs="Times New Roman"/>
          <w:sz w:val="32"/>
          <w:szCs w:val="32"/>
          <w:lang w:eastAsia="zh-CN"/>
        </w:rPr>
        <w:t>违规行为涉及金额共计</w:t>
      </w:r>
      <w:r>
        <w:rPr>
          <w:rFonts w:hint="default" w:ascii="Times New Roman" w:hAnsi="Times New Roman" w:eastAsia="仿宋_GB2312" w:cs="Times New Roman"/>
          <w:sz w:val="32"/>
          <w:szCs w:val="32"/>
          <w:lang w:val="en-US" w:eastAsia="zh-CN"/>
        </w:rPr>
        <w:t>11852.75</w:t>
      </w:r>
      <w:r>
        <w:rPr>
          <w:rFonts w:hint="default" w:ascii="Times New Roman" w:hAnsi="Times New Roman" w:eastAsia="仿宋_GB2312" w:cs="Times New Roman"/>
          <w:sz w:val="32"/>
          <w:szCs w:val="32"/>
          <w:lang w:eastAsia="zh-CN"/>
        </w:rPr>
        <w:t>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其中：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盐池县冯记沟乡卫生院违规金额2551.77元</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盐池县大水坑镇卫生院违规金额</w:t>
      </w:r>
      <w:r>
        <w:rPr>
          <w:rFonts w:hint="default" w:ascii="Times New Roman" w:hAnsi="Times New Roman" w:eastAsia="仿宋_GB2312" w:cs="Times New Roman"/>
          <w:sz w:val="32"/>
          <w:szCs w:val="32"/>
          <w:lang w:val="en-US" w:eastAsia="zh-CN"/>
        </w:rPr>
        <w:t>317.12元</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盐池县麻黄山乡卫生院违规金额128.65元。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盐池县惠安堡镇中心卫生院违规金额122.39元。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盐池杏林医院违规金额</w:t>
      </w:r>
      <w:r>
        <w:rPr>
          <w:rFonts w:hint="default" w:ascii="Times New Roman" w:hAnsi="Times New Roman" w:eastAsia="仿宋_GB2312" w:cs="Times New Roman"/>
          <w:sz w:val="32"/>
          <w:szCs w:val="32"/>
          <w:lang w:val="en-US" w:eastAsia="zh-CN"/>
        </w:rPr>
        <w:t>8732.82元</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附件：医疗机构违规明细表</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4480" w:firstLineChars="14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盐池县医疗保险服务中心</w:t>
      </w:r>
      <w:r>
        <w:rPr>
          <w:rFonts w:hint="default" w:ascii="Times New Roman" w:hAnsi="Times New Roman" w:eastAsia="仿宋_GB2312"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2021年12月</w:t>
      </w:r>
      <w:r>
        <w:rPr>
          <w:rFonts w:hint="eastAsia"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（此件依申请公开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i w:val="0"/>
          <w:caps w:val="0"/>
          <w:color w:val="333333"/>
          <w:spacing w:val="0"/>
          <w:sz w:val="32"/>
          <w:szCs w:val="32"/>
          <w:shd w:val="clear" w:fill="FFFFFF"/>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eastAsia="zh-CN"/>
        </w:rPr>
      </w:pPr>
    </w:p>
    <w:p>
      <w:pPr>
        <w:pStyle w:val="6"/>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cs="Times New Roman"/>
          <w:sz w:val="32"/>
          <w:szCs w:val="32"/>
          <w:lang w:eastAsia="zh-CN"/>
        </w:rPr>
      </w:pPr>
    </w:p>
    <w:p>
      <w:pPr>
        <w:pStyle w:val="6"/>
        <w:keepNext w:val="0"/>
        <w:keepLines w:val="0"/>
        <w:pageBreakBefore w:val="0"/>
        <w:widowControl w:val="0"/>
        <w:kinsoku/>
        <w:wordWrap/>
        <w:overflowPunct/>
        <w:topLinePunct w:val="0"/>
        <w:autoSpaceDE/>
        <w:autoSpaceDN/>
        <w:bidi w:val="0"/>
        <w:adjustRightInd/>
        <w:snapToGrid/>
        <w:spacing w:line="600" w:lineRule="exact"/>
        <w:textAlignment w:val="auto"/>
        <w:rPr>
          <w:rFonts w:eastAsia="宋体" w:cs="Times New Roman"/>
          <w:b/>
          <w:bCs/>
        </w:rPr>
      </w:pPr>
    </w:p>
    <w:p>
      <w:pPr>
        <w:keepNext w:val="0"/>
        <w:keepLines w:val="0"/>
        <w:pageBreakBefore w:val="0"/>
        <w:widowControl w:val="0"/>
        <w:kinsoku/>
        <w:wordWrap/>
        <w:overflowPunct/>
        <w:topLinePunct w:val="0"/>
        <w:autoSpaceDE/>
        <w:autoSpaceDN/>
        <w:bidi w:val="0"/>
        <w:adjustRightInd/>
        <w:snapToGrid/>
        <w:spacing w:line="600" w:lineRule="exact"/>
        <w:textAlignment w:val="auto"/>
      </w:pPr>
    </w:p>
    <w:p>
      <w:pPr>
        <w:pStyle w:val="2"/>
      </w:pPr>
    </w:p>
    <w:p>
      <w:pPr>
        <w:pStyle w:val="2"/>
      </w:pPr>
    </w:p>
    <w:p>
      <w:pPr>
        <w:pStyle w:val="2"/>
      </w:pPr>
    </w:p>
    <w:p>
      <w:pPr>
        <w:spacing w:line="560" w:lineRule="exact"/>
        <w:rPr>
          <w:rFonts w:ascii="Times New Roman" w:hAnsi="Times New Roman" w:eastAsia="仿宋"/>
          <w:sz w:val="32"/>
          <w:szCs w:val="32"/>
        </w:rPr>
      </w:pPr>
    </w:p>
    <w:p>
      <w:pPr>
        <w:spacing w:line="560" w:lineRule="exact"/>
        <w:rPr>
          <w:rFonts w:hint="default" w:ascii="方正小标宋简体" w:hAnsi="方正小标宋简体" w:eastAsia="方正小标宋简体" w:cs="方正小标宋简体"/>
          <w:sz w:val="44"/>
          <w:szCs w:val="44"/>
          <w:lang w:val="en-US" w:eastAsia="zh-CN"/>
        </w:rPr>
      </w:pPr>
      <w:r>
        <w:rPr>
          <w:rFonts w:ascii="Times New Roman" w:hAnsi="Times New Roman" w:eastAsia="方正仿宋简体"/>
          <w:sz w:val="32"/>
          <w:szCs w:val="32"/>
        </w:rP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405130</wp:posOffset>
                </wp:positionV>
                <wp:extent cx="576008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760085"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25pt;margin-top:31.9pt;height:0pt;width:453.55pt;z-index:251660288;mso-width-relative:page;mso-height-relative:page;" filled="f" stroked="t" coordsize="21600,21600" o:gfxdata="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JRSxLXWAAAABwEAAA8AAAAAAAAAAQAgAAAAIgAAAGRycy9kb3ducmV2LnhtbFBLAQIU&#10;ABQAAAAIAIdO4kADKgK79QEAAOUDAAAOAAAAAAAAAAEAIAAAACUBAABkcnMvZTJvRG9jLnhtbFBL&#10;BQYAAAAABgAGAFkBAACMBQAAAAA=&#10;">
                <v:fill on="f" focussize="0,0"/>
                <v:stroke weight="1.25pt" color="#000000" joinstyle="round"/>
                <v:imagedata o:title=""/>
                <o:lock v:ext="edit" aspectratio="f"/>
              </v:line>
            </w:pict>
          </mc:Fallback>
        </mc:AlternateContent>
      </w:r>
      <w:r>
        <w:rPr>
          <w:rFonts w:ascii="Times New Roman" w:hAnsi="Times New Roman" w:eastAsia="仿宋_GB2312"/>
          <w:sz w:val="30"/>
          <w:szCs w:val="30"/>
        </w:rPr>
        <w:t xml:space="preserve"> </w:t>
      </w:r>
      <w:r>
        <w:rPr>
          <w:rFonts w:ascii="Times New Roman" w:hAnsi="Times New Roman" w:eastAsia="方正仿宋简体"/>
          <w:sz w:val="32"/>
          <w:szCs w:val="32"/>
        </w:rPr>
        <w:t xml:space="preserve"> </w:t>
      </w:r>
      <w:r>
        <w:rPr>
          <w:rFonts w:ascii="Times New Roman" w:eastAsia="仿宋"/>
          <w:sz w:val="28"/>
          <w:szCs w:val="28"/>
        </w:rPr>
        <w:t>盐池县医疗保险服务中心</w:t>
      </w:r>
      <w:r>
        <w:rPr>
          <w:rFonts w:ascii="Times New Roman" w:hAnsi="Times New Roman" w:eastAsia="仿宋"/>
          <w:sz w:val="28"/>
          <w:szCs w:val="28"/>
        </w:rPr>
        <w:t xml:space="preserve">         </w:t>
      </w:r>
      <w:r>
        <w:rPr>
          <w:rFonts w:hint="eastAsia" w:ascii="Times New Roman" w:hAnsi="Times New Roman" w:eastAsia="仿宋"/>
          <w:sz w:val="28"/>
          <w:szCs w:val="28"/>
          <w:lang w:val="en-US" w:eastAsia="zh-CN"/>
        </w:rPr>
        <w:t xml:space="preserve">        </w:t>
      </w:r>
      <w:r>
        <w:rPr>
          <w:rFonts w:ascii="Times New Roman" w:hAnsi="Times New Roman" w:eastAsia="仿宋"/>
          <w:sz w:val="28"/>
          <w:szCs w:val="28"/>
        </w:rPr>
        <w:t xml:space="preserve">  202</w:t>
      </w:r>
      <w:r>
        <w:rPr>
          <w:rFonts w:hint="eastAsia" w:ascii="Times New Roman" w:hAnsi="Times New Roman" w:eastAsia="仿宋"/>
          <w:sz w:val="28"/>
          <w:szCs w:val="28"/>
          <w:lang w:val="en-US" w:eastAsia="zh-CN"/>
        </w:rPr>
        <w:t>1</w:t>
      </w:r>
      <w:r>
        <w:rPr>
          <w:rFonts w:ascii="Times New Roman" w:eastAsia="仿宋"/>
          <w:sz w:val="28"/>
          <w:szCs w:val="28"/>
        </w:rPr>
        <w:t>年</w:t>
      </w:r>
      <w:r>
        <w:rPr>
          <w:rFonts w:hint="eastAsia" w:ascii="Times New Roman" w:hAnsi="Times New Roman" w:eastAsia="仿宋"/>
          <w:sz w:val="28"/>
          <w:szCs w:val="28"/>
          <w:lang w:val="en-US" w:eastAsia="zh-CN"/>
        </w:rPr>
        <w:t>12</w:t>
      </w:r>
      <w:r>
        <w:rPr>
          <w:rFonts w:ascii="Times New Roman" w:eastAsia="仿宋"/>
          <w:sz w:val="28"/>
          <w:szCs w:val="28"/>
        </w:rPr>
        <w:t>月</w:t>
      </w:r>
      <w:r>
        <w:rPr>
          <w:rFonts w:hint="eastAsia" w:ascii="Times New Roman" w:hAnsi="Times New Roman" w:eastAsia="仿宋"/>
          <w:sz w:val="28"/>
          <w:szCs w:val="28"/>
          <w:lang w:val="en-US" w:eastAsia="zh-CN"/>
        </w:rPr>
        <w:t>14</w:t>
      </w:r>
      <w:r>
        <w:rPr>
          <w:rFonts w:ascii="Times New Roman" w:eastAsia="仿宋"/>
          <w:sz w:val="28"/>
          <w:szCs w:val="28"/>
        </w:rPr>
        <w:t>日印发</w:t>
      </w:r>
      <w:r>
        <w:rPr>
          <w:rFonts w:ascii="Times New Roman" w:hAnsi="Times New Roman" w:eastAsia="方正仿宋简体"/>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21590</wp:posOffset>
                </wp:positionV>
                <wp:extent cx="576008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760085"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7pt;height:0pt;width:453.55pt;z-index:251659264;mso-width-relative:page;mso-height-relative:page;" filled="f" stroked="t" coordsize="21600,21600" o:gfxdata="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2TyhJdMAAAAEAQAADwAAAAAAAAABACAAAAAiAAAAZHJzL2Rvd25yZXYueG1sUEsBAhQAFAAA&#10;AAgAh07iQKjnZQT0AQAA5QMAAA4AAAAAAAAAAQAgAAAAIgEAAGRycy9lMm9Eb2MueG1sUEsFBgAA&#10;AAAGAAYAWQEAAIgFAAAAAA==&#10;">
                <v:fill on="f" focussize="0,0"/>
                <v:stroke weight="1.25pt" color="#000000" joinstyle="round"/>
                <v:imagedata o:title=""/>
                <o:lock v:ext="edit" aspectratio="f"/>
              </v:line>
            </w:pict>
          </mc:Fallback>
        </mc:AlternateContent>
      </w:r>
    </w:p>
    <w:sectPr>
      <w:footerReference r:id="rId3" w:type="default"/>
      <w:pgSz w:w="11906" w:h="16838"/>
      <w:pgMar w:top="1440" w:right="1474"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大标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Arial Unicode MS"/>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0646A"/>
    <w:rsid w:val="00675481"/>
    <w:rsid w:val="010A31D0"/>
    <w:rsid w:val="0147153B"/>
    <w:rsid w:val="016052DF"/>
    <w:rsid w:val="03D66BA6"/>
    <w:rsid w:val="067032E2"/>
    <w:rsid w:val="07B06746"/>
    <w:rsid w:val="0B5A573E"/>
    <w:rsid w:val="103B6D07"/>
    <w:rsid w:val="121C2308"/>
    <w:rsid w:val="16557DFE"/>
    <w:rsid w:val="16EF297A"/>
    <w:rsid w:val="18696BE3"/>
    <w:rsid w:val="196565AA"/>
    <w:rsid w:val="20326EAC"/>
    <w:rsid w:val="208938BB"/>
    <w:rsid w:val="22BB36DF"/>
    <w:rsid w:val="2AB15876"/>
    <w:rsid w:val="2C984DE1"/>
    <w:rsid w:val="315A2315"/>
    <w:rsid w:val="315D532D"/>
    <w:rsid w:val="318218DB"/>
    <w:rsid w:val="32FB25FF"/>
    <w:rsid w:val="39332B34"/>
    <w:rsid w:val="3B12753D"/>
    <w:rsid w:val="3B1B0D67"/>
    <w:rsid w:val="3CA83251"/>
    <w:rsid w:val="3CB95307"/>
    <w:rsid w:val="3F634A8A"/>
    <w:rsid w:val="3F81668D"/>
    <w:rsid w:val="412F2E76"/>
    <w:rsid w:val="444B0B40"/>
    <w:rsid w:val="44C77869"/>
    <w:rsid w:val="4CC25075"/>
    <w:rsid w:val="552E7504"/>
    <w:rsid w:val="5A080D32"/>
    <w:rsid w:val="5AA93ECC"/>
    <w:rsid w:val="5DB220A1"/>
    <w:rsid w:val="63A16A99"/>
    <w:rsid w:val="63DD455C"/>
    <w:rsid w:val="66DB2FD4"/>
    <w:rsid w:val="673A1E1C"/>
    <w:rsid w:val="71F413EE"/>
    <w:rsid w:val="731303A0"/>
    <w:rsid w:val="7487654A"/>
    <w:rsid w:val="7C634BC2"/>
    <w:rsid w:val="7C9B6740"/>
    <w:rsid w:val="7E5F4093"/>
    <w:rsid w:val="7F525E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spacing w:after="120" w:line="240" w:lineRule="auto"/>
      <w:ind w:left="420" w:leftChars="200" w:firstLine="420" w:firstLineChars="200"/>
    </w:pPr>
    <w:rPr>
      <w:rFonts w:ascii="Calibri" w:hAnsi="Calibri" w:eastAsia="宋体" w:cs="Times New Roman"/>
      <w:sz w:val="21"/>
      <w:szCs w:val="22"/>
    </w:rPr>
  </w:style>
  <w:style w:type="paragraph" w:styleId="3">
    <w:name w:val="Body Text Indent"/>
    <w:basedOn w:val="1"/>
    <w:qFormat/>
    <w:uiPriority w:val="0"/>
    <w:pPr>
      <w:spacing w:line="580" w:lineRule="exact"/>
      <w:ind w:firstLine="720" w:firstLineChars="225"/>
    </w:pPr>
    <w:rPr>
      <w:rFonts w:eastAsia="仿宋_GB2312"/>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next w:val="1"/>
    <w:qFormat/>
    <w:uiPriority w:val="0"/>
    <w:pPr>
      <w:widowControl w:val="0"/>
      <w:jc w:val="center"/>
      <w:outlineLvl w:val="0"/>
    </w:pPr>
    <w:rPr>
      <w:rFonts w:ascii="Cambria" w:hAnsi="Cambria" w:eastAsia="宋体" w:cs="Times New Roman"/>
      <w:b/>
      <w:bCs/>
      <w:kern w:val="2"/>
      <w:sz w:val="21"/>
      <w:szCs w:val="22"/>
      <w:lang w:val="en-US" w:eastAsia="zh-CN" w:bidi="ar-SA"/>
    </w:rPr>
  </w:style>
  <w:style w:type="paragraph" w:customStyle="1" w:styleId="9">
    <w:name w:val="正文条款"/>
    <w:basedOn w:val="1"/>
    <w:qFormat/>
    <w:uiPriority w:val="99"/>
    <w:pPr>
      <w:tabs>
        <w:tab w:val="left" w:pos="1413"/>
        <w:tab w:val="left" w:pos="1838"/>
      </w:tabs>
      <w:adjustRightInd w:val="0"/>
      <w:snapToGrid w:val="0"/>
      <w:spacing w:line="550" w:lineRule="exact"/>
      <w:ind w:left="1413" w:firstLine="680"/>
    </w:pPr>
    <w:rPr>
      <w:rFonts w:ascii="仿宋_GB2312" w:eastAsia="仿宋_GB2312"/>
      <w:color w:val="000000"/>
      <w:sz w:val="30"/>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2021-02-02T08:50:00Z</dcterms:created>
  <dc:creator>Administrator</dc:creator>
  <cp:lastModifiedBy>一抹星光1407160765</cp:lastModifiedBy>
  <cp:lastPrinted>2021-12-14T02:32:08Z</cp:lastPrinted>
  <dcterms:modified xsi:type="dcterms:W3CDTF">2021-12-14T02:33:26Z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0867A28BC42C455990ACF716D1E44436</vt:lpwstr>
  </property>
</Properties>
</file>