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hAnsi="黑体" w:eastAsia="黑体" w:cs="黑体"/>
          <w:sz w:val="28"/>
          <w:szCs w:val="28"/>
        </w:rPr>
      </w:pPr>
      <w:r>
        <w:rPr>
          <w:rFonts w:ascii="黑体" w:hAnsi="黑体" w:eastAsia="黑体" w:cs="黑体"/>
          <w:spacing w:val="-4"/>
          <w:sz w:val="28"/>
          <w:szCs w:val="28"/>
        </w:rPr>
        <w:t>附件</w:t>
      </w:r>
      <w:r>
        <w:rPr>
          <w:rFonts w:ascii="黑体" w:hAnsi="黑体" w:eastAsia="黑体" w:cs="黑体"/>
          <w:spacing w:val="-61"/>
          <w:sz w:val="28"/>
          <w:szCs w:val="28"/>
        </w:rPr>
        <w:t xml:space="preserve"> </w:t>
      </w: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“高效办成一件事”信息表（开办养殖场“一件事”）</w:t>
      </w:r>
    </w:p>
    <w:p>
      <w:pPr>
        <w:spacing w:line="600" w:lineRule="exact"/>
        <w:jc w:val="center"/>
        <w:rPr>
          <w:rFonts w:hint="eastAsia" w:ascii="方正小标宋简体" w:hAnsi="方正小标宋简体" w:eastAsia="方正小标宋简体" w:cs="方正小标宋简体"/>
          <w:sz w:val="44"/>
          <w:szCs w:val="44"/>
        </w:rPr>
      </w:pPr>
    </w:p>
    <w:tbl>
      <w:tblPr>
        <w:tblStyle w:val="24"/>
        <w:tblW w:w="14646" w:type="dxa"/>
        <w:jc w:val="center"/>
        <w:tblLayout w:type="fixed"/>
        <w:tblCellMar>
          <w:top w:w="15" w:type="dxa"/>
          <w:left w:w="15" w:type="dxa"/>
          <w:bottom w:w="15" w:type="dxa"/>
          <w:right w:w="15" w:type="dxa"/>
        </w:tblCellMar>
      </w:tblPr>
      <w:tblGrid>
        <w:gridCol w:w="1069"/>
        <w:gridCol w:w="1238"/>
        <w:gridCol w:w="1521"/>
        <w:gridCol w:w="915"/>
        <w:gridCol w:w="1395"/>
        <w:gridCol w:w="424"/>
        <w:gridCol w:w="612"/>
        <w:gridCol w:w="314"/>
        <w:gridCol w:w="736"/>
        <w:gridCol w:w="1012"/>
        <w:gridCol w:w="1973"/>
        <w:gridCol w:w="75"/>
        <w:gridCol w:w="1020"/>
        <w:gridCol w:w="468"/>
        <w:gridCol w:w="1122"/>
        <w:gridCol w:w="752"/>
      </w:tblGrid>
      <w:tr>
        <w:tblPrEx>
          <w:tblCellMar>
            <w:top w:w="15" w:type="dxa"/>
            <w:left w:w="15" w:type="dxa"/>
            <w:bottom w:w="15" w:type="dxa"/>
            <w:right w:w="15" w:type="dxa"/>
          </w:tblCellMar>
        </w:tblPrEx>
        <w:trPr>
          <w:trHeight w:val="687" w:hRule="atLeast"/>
          <w:jc w:val="center"/>
        </w:trPr>
        <w:tc>
          <w:tcPr>
            <w:tcW w:w="14646" w:type="dxa"/>
            <w:gridSpan w:val="16"/>
            <w:tcBorders>
              <w:top w:val="single" w:color="000000" w:sz="4" w:space="0"/>
              <w:left w:val="single" w:color="000000" w:sz="4" w:space="0"/>
              <w:bottom w:val="single" w:color="000000" w:sz="4" w:space="0"/>
              <w:right w:val="single" w:color="000000" w:sz="4" w:space="0"/>
            </w:tcBorders>
            <w:vAlign w:val="center"/>
          </w:tcPr>
          <w:p>
            <w:pPr>
              <w:spacing w:line="600" w:lineRule="exact"/>
              <w:jc w:val="left"/>
              <w:textAlignment w:val="center"/>
              <w:rPr>
                <w:rFonts w:ascii="Times New Roman" w:hAnsi="Times New Roman" w:eastAsia="黑体" w:cs="Times New Roman"/>
                <w:kern w:val="0"/>
                <w:sz w:val="28"/>
                <w:szCs w:val="28"/>
                <w:lang w:bidi="ar"/>
              </w:rPr>
            </w:pPr>
            <w:r>
              <w:rPr>
                <w:rFonts w:ascii="Times New Roman" w:hAnsi="Times New Roman" w:eastAsia="黑体" w:cs="Times New Roman"/>
                <w:kern w:val="0"/>
                <w:sz w:val="28"/>
                <w:szCs w:val="28"/>
                <w:lang w:bidi="ar"/>
              </w:rPr>
              <w:t>一、基本信息</w:t>
            </w:r>
          </w:p>
        </w:tc>
      </w:tr>
      <w:tr>
        <w:tblPrEx>
          <w:tblCellMar>
            <w:top w:w="15" w:type="dxa"/>
            <w:left w:w="15" w:type="dxa"/>
            <w:bottom w:w="15" w:type="dxa"/>
            <w:right w:w="15" w:type="dxa"/>
          </w:tblCellMar>
        </w:tblPrEx>
        <w:trPr>
          <w:trHeight w:val="1105" w:hRule="atLeast"/>
          <w:jc w:val="center"/>
        </w:trPr>
        <w:tc>
          <w:tcPr>
            <w:tcW w:w="106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ascii="Times New Roman" w:hAnsi="Times New Roman" w:eastAsia="楷体_GB2312" w:cs="Times New Roman"/>
                <w:b/>
                <w:bCs/>
                <w:kern w:val="0"/>
                <w:sz w:val="24"/>
                <w:szCs w:val="24"/>
                <w:lang w:bidi="ar"/>
              </w:rPr>
            </w:pPr>
            <w:r>
              <w:rPr>
                <w:rFonts w:ascii="Times New Roman" w:hAnsi="Times New Roman" w:eastAsia="楷体_GB2312" w:cs="Times New Roman"/>
                <w:b/>
                <w:bCs/>
                <w:kern w:val="0"/>
                <w:sz w:val="24"/>
                <w:szCs w:val="24"/>
                <w:lang w:bidi="ar"/>
              </w:rPr>
              <w:t>一件事</w:t>
            </w:r>
          </w:p>
          <w:p>
            <w:pPr>
              <w:spacing w:line="400" w:lineRule="exact"/>
              <w:jc w:val="center"/>
              <w:textAlignment w:val="center"/>
              <w:rPr>
                <w:rFonts w:ascii="Times New Roman" w:hAnsi="Times New Roman" w:eastAsia="楷体_GB2312" w:cs="Times New Roman"/>
                <w:b/>
                <w:bCs/>
                <w:sz w:val="24"/>
                <w:szCs w:val="24"/>
              </w:rPr>
            </w:pPr>
            <w:r>
              <w:rPr>
                <w:rFonts w:ascii="Times New Roman" w:hAnsi="Times New Roman" w:eastAsia="楷体_GB2312" w:cs="Times New Roman"/>
                <w:b/>
                <w:bCs/>
                <w:kern w:val="0"/>
                <w:sz w:val="24"/>
                <w:szCs w:val="24"/>
                <w:lang w:bidi="ar"/>
              </w:rPr>
              <w:t>名称</w:t>
            </w:r>
          </w:p>
        </w:tc>
        <w:tc>
          <w:tcPr>
            <w:tcW w:w="3674" w:type="dxa"/>
            <w:gridSpan w:val="3"/>
            <w:tcBorders>
              <w:top w:val="single" w:color="000000" w:sz="4" w:space="0"/>
              <w:left w:val="single" w:color="000000" w:sz="4" w:space="0"/>
              <w:bottom w:val="single" w:color="auto" w:sz="4" w:space="0"/>
              <w:right w:val="single" w:color="000000" w:sz="4" w:space="0"/>
            </w:tcBorders>
            <w:vAlign w:val="center"/>
          </w:tcPr>
          <w:p>
            <w:pPr>
              <w:spacing w:line="400" w:lineRule="exact"/>
              <w:jc w:val="center"/>
              <w:textAlignment w:val="center"/>
              <w:rPr>
                <w:rFonts w:ascii="Times New Roman" w:hAnsi="Times New Roman" w:eastAsia="楷体_GB2312" w:cs="Times New Roman"/>
                <w:b/>
                <w:bCs/>
                <w:kern w:val="0"/>
                <w:sz w:val="24"/>
                <w:szCs w:val="24"/>
                <w:lang w:bidi="ar"/>
              </w:rPr>
            </w:pPr>
            <w:r>
              <w:rPr>
                <w:rFonts w:ascii="Times New Roman" w:hAnsi="Times New Roman" w:eastAsia="楷体_GB2312" w:cs="Times New Roman"/>
                <w:b/>
                <w:bCs/>
                <w:kern w:val="0"/>
                <w:sz w:val="24"/>
                <w:szCs w:val="24"/>
                <w:lang w:bidi="ar"/>
              </w:rPr>
              <w:t>涉及事项名称</w:t>
            </w:r>
          </w:p>
          <w:p>
            <w:pPr>
              <w:spacing w:line="400" w:lineRule="exact"/>
              <w:jc w:val="center"/>
              <w:textAlignment w:val="center"/>
              <w:rPr>
                <w:rFonts w:ascii="Times New Roman" w:hAnsi="Times New Roman" w:eastAsia="楷体_GB2312" w:cs="Times New Roman"/>
                <w:b/>
                <w:bCs/>
                <w:sz w:val="24"/>
                <w:szCs w:val="24"/>
              </w:rPr>
            </w:pPr>
            <w:r>
              <w:rPr>
                <w:rFonts w:ascii="Times New Roman" w:hAnsi="Times New Roman" w:eastAsia="楷体_GB2312" w:cs="Times New Roman"/>
                <w:b/>
                <w:bCs/>
                <w:kern w:val="0"/>
                <w:sz w:val="24"/>
                <w:szCs w:val="24"/>
                <w:lang w:bidi="ar"/>
              </w:rPr>
              <w:t>（与四级四同名称保持一致）</w:t>
            </w:r>
          </w:p>
        </w:tc>
        <w:tc>
          <w:tcPr>
            <w:tcW w:w="1395" w:type="dxa"/>
            <w:tcBorders>
              <w:top w:val="single" w:color="000000" w:sz="4" w:space="0"/>
              <w:left w:val="single" w:color="000000" w:sz="4" w:space="0"/>
              <w:bottom w:val="single" w:color="auto" w:sz="4" w:space="0"/>
              <w:right w:val="single" w:color="000000" w:sz="4" w:space="0"/>
            </w:tcBorders>
            <w:vAlign w:val="center"/>
          </w:tcPr>
          <w:p>
            <w:pPr>
              <w:spacing w:line="400" w:lineRule="exact"/>
              <w:jc w:val="center"/>
              <w:textAlignment w:val="center"/>
              <w:rPr>
                <w:rFonts w:ascii="Times New Roman" w:hAnsi="Times New Roman" w:eastAsia="楷体_GB2312" w:cs="Times New Roman"/>
                <w:b/>
                <w:bCs/>
                <w:kern w:val="0"/>
                <w:sz w:val="24"/>
                <w:szCs w:val="24"/>
                <w:lang w:bidi="ar"/>
              </w:rPr>
            </w:pPr>
            <w:r>
              <w:rPr>
                <w:rFonts w:ascii="Times New Roman" w:hAnsi="Times New Roman" w:eastAsia="楷体_GB2312" w:cs="Times New Roman"/>
                <w:b/>
                <w:bCs/>
                <w:kern w:val="0"/>
                <w:sz w:val="24"/>
                <w:szCs w:val="24"/>
                <w:lang w:bidi="ar"/>
              </w:rPr>
              <w:t>受理</w:t>
            </w:r>
          </w:p>
          <w:p>
            <w:pPr>
              <w:spacing w:line="400" w:lineRule="exact"/>
              <w:jc w:val="center"/>
              <w:textAlignment w:val="center"/>
              <w:rPr>
                <w:rFonts w:ascii="Times New Roman" w:hAnsi="Times New Roman" w:eastAsia="楷体_GB2312" w:cs="Times New Roman"/>
                <w:b/>
                <w:bCs/>
                <w:sz w:val="24"/>
                <w:szCs w:val="24"/>
              </w:rPr>
            </w:pPr>
            <w:r>
              <w:rPr>
                <w:rFonts w:ascii="Times New Roman" w:hAnsi="Times New Roman" w:eastAsia="楷体_GB2312" w:cs="Times New Roman"/>
                <w:b/>
                <w:bCs/>
                <w:kern w:val="0"/>
                <w:sz w:val="24"/>
                <w:szCs w:val="24"/>
                <w:lang w:bidi="ar"/>
              </w:rPr>
              <w:t>部门</w:t>
            </w:r>
          </w:p>
        </w:tc>
        <w:tc>
          <w:tcPr>
            <w:tcW w:w="1036" w:type="dxa"/>
            <w:gridSpan w:val="2"/>
            <w:tcBorders>
              <w:top w:val="single" w:color="000000" w:sz="4" w:space="0"/>
              <w:left w:val="single" w:color="000000" w:sz="4" w:space="0"/>
              <w:bottom w:val="single" w:color="auto" w:sz="4" w:space="0"/>
              <w:right w:val="single" w:color="000000" w:sz="4" w:space="0"/>
            </w:tcBorders>
            <w:vAlign w:val="center"/>
          </w:tcPr>
          <w:p>
            <w:pPr>
              <w:spacing w:line="400" w:lineRule="exact"/>
              <w:jc w:val="center"/>
              <w:textAlignment w:val="center"/>
              <w:rPr>
                <w:rFonts w:ascii="Times New Roman" w:hAnsi="Times New Roman" w:eastAsia="楷体_GB2312" w:cs="Times New Roman"/>
                <w:b/>
                <w:bCs/>
                <w:kern w:val="0"/>
                <w:sz w:val="24"/>
                <w:szCs w:val="24"/>
                <w:lang w:bidi="ar"/>
              </w:rPr>
            </w:pPr>
            <w:r>
              <w:rPr>
                <w:rFonts w:ascii="Times New Roman" w:hAnsi="Times New Roman" w:eastAsia="楷体_GB2312" w:cs="Times New Roman"/>
                <w:b/>
                <w:bCs/>
                <w:kern w:val="0"/>
                <w:sz w:val="24"/>
                <w:szCs w:val="24"/>
                <w:lang w:bidi="ar"/>
              </w:rPr>
              <w:t>协同</w:t>
            </w:r>
          </w:p>
          <w:p>
            <w:pPr>
              <w:spacing w:line="400" w:lineRule="exact"/>
              <w:jc w:val="center"/>
              <w:textAlignment w:val="center"/>
              <w:rPr>
                <w:rFonts w:ascii="Times New Roman" w:hAnsi="Times New Roman" w:eastAsia="楷体_GB2312" w:cs="Times New Roman"/>
                <w:b/>
                <w:bCs/>
                <w:sz w:val="24"/>
                <w:szCs w:val="24"/>
              </w:rPr>
            </w:pPr>
            <w:r>
              <w:rPr>
                <w:rFonts w:ascii="Times New Roman" w:hAnsi="Times New Roman" w:eastAsia="楷体_GB2312" w:cs="Times New Roman"/>
                <w:b/>
                <w:bCs/>
                <w:kern w:val="0"/>
                <w:sz w:val="24"/>
                <w:szCs w:val="24"/>
                <w:lang w:bidi="ar"/>
              </w:rPr>
              <w:t>部门</w:t>
            </w:r>
          </w:p>
        </w:tc>
        <w:tc>
          <w:tcPr>
            <w:tcW w:w="1050" w:type="dxa"/>
            <w:gridSpan w:val="2"/>
            <w:tcBorders>
              <w:top w:val="single" w:color="000000" w:sz="4" w:space="0"/>
              <w:left w:val="single" w:color="000000" w:sz="4" w:space="0"/>
              <w:bottom w:val="single" w:color="auto" w:sz="4" w:space="0"/>
              <w:right w:val="single" w:color="000000" w:sz="4" w:space="0"/>
            </w:tcBorders>
            <w:vAlign w:val="center"/>
          </w:tcPr>
          <w:p>
            <w:pPr>
              <w:spacing w:line="400" w:lineRule="exact"/>
              <w:jc w:val="center"/>
              <w:textAlignment w:val="center"/>
              <w:rPr>
                <w:rFonts w:ascii="Times New Roman" w:hAnsi="Times New Roman" w:eastAsia="楷体_GB2312" w:cs="Times New Roman"/>
                <w:b/>
                <w:bCs/>
                <w:kern w:val="0"/>
                <w:sz w:val="24"/>
                <w:szCs w:val="24"/>
                <w:lang w:bidi="ar"/>
              </w:rPr>
            </w:pPr>
            <w:r>
              <w:rPr>
                <w:rFonts w:ascii="Times New Roman" w:hAnsi="Times New Roman" w:eastAsia="楷体_GB2312" w:cs="Times New Roman"/>
                <w:b/>
                <w:bCs/>
                <w:kern w:val="0"/>
                <w:sz w:val="24"/>
                <w:szCs w:val="24"/>
                <w:lang w:bidi="ar"/>
              </w:rPr>
              <w:t>承诺办</w:t>
            </w:r>
          </w:p>
          <w:p>
            <w:pPr>
              <w:spacing w:line="400" w:lineRule="exact"/>
              <w:jc w:val="center"/>
              <w:textAlignment w:val="center"/>
              <w:rPr>
                <w:rFonts w:ascii="Times New Roman" w:hAnsi="Times New Roman" w:eastAsia="楷体_GB2312" w:cs="Times New Roman"/>
                <w:b/>
                <w:bCs/>
                <w:sz w:val="24"/>
                <w:szCs w:val="24"/>
              </w:rPr>
            </w:pPr>
            <w:r>
              <w:rPr>
                <w:rFonts w:ascii="Times New Roman" w:hAnsi="Times New Roman" w:eastAsia="楷体_GB2312" w:cs="Times New Roman"/>
                <w:b/>
                <w:bCs/>
                <w:kern w:val="0"/>
                <w:sz w:val="24"/>
                <w:szCs w:val="24"/>
                <w:lang w:bidi="ar"/>
              </w:rPr>
              <w:t>结时间</w:t>
            </w:r>
          </w:p>
        </w:tc>
        <w:tc>
          <w:tcPr>
            <w:tcW w:w="1012" w:type="dxa"/>
            <w:tcBorders>
              <w:top w:val="single" w:color="000000" w:sz="4" w:space="0"/>
              <w:left w:val="single" w:color="000000" w:sz="4" w:space="0"/>
              <w:bottom w:val="single" w:color="auto" w:sz="4" w:space="0"/>
              <w:right w:val="single" w:color="000000" w:sz="4" w:space="0"/>
            </w:tcBorders>
            <w:vAlign w:val="center"/>
          </w:tcPr>
          <w:p>
            <w:pPr>
              <w:spacing w:line="400" w:lineRule="exact"/>
              <w:jc w:val="center"/>
              <w:textAlignment w:val="center"/>
              <w:rPr>
                <w:rFonts w:ascii="Times New Roman" w:hAnsi="Times New Roman" w:eastAsia="楷体_GB2312" w:cs="Times New Roman"/>
                <w:b/>
                <w:bCs/>
                <w:kern w:val="0"/>
                <w:sz w:val="24"/>
                <w:szCs w:val="24"/>
                <w:lang w:bidi="ar"/>
              </w:rPr>
            </w:pPr>
            <w:r>
              <w:rPr>
                <w:rFonts w:ascii="Times New Roman" w:hAnsi="Times New Roman" w:eastAsia="楷体_GB2312" w:cs="Times New Roman"/>
                <w:b/>
                <w:bCs/>
                <w:kern w:val="0"/>
                <w:sz w:val="24"/>
                <w:szCs w:val="24"/>
                <w:lang w:bidi="ar"/>
              </w:rPr>
              <w:t>申报</w:t>
            </w:r>
          </w:p>
          <w:p>
            <w:pPr>
              <w:spacing w:line="400" w:lineRule="exact"/>
              <w:jc w:val="center"/>
              <w:textAlignment w:val="center"/>
              <w:rPr>
                <w:rFonts w:ascii="Times New Roman" w:hAnsi="Times New Roman" w:eastAsia="楷体_GB2312" w:cs="Times New Roman"/>
                <w:b/>
                <w:bCs/>
                <w:sz w:val="24"/>
                <w:szCs w:val="24"/>
              </w:rPr>
            </w:pPr>
            <w:r>
              <w:rPr>
                <w:rFonts w:ascii="Times New Roman" w:hAnsi="Times New Roman" w:eastAsia="楷体_GB2312" w:cs="Times New Roman"/>
                <w:b/>
                <w:bCs/>
                <w:kern w:val="0"/>
                <w:sz w:val="24"/>
                <w:szCs w:val="24"/>
                <w:lang w:bidi="ar"/>
              </w:rPr>
              <w:t>方式</w:t>
            </w:r>
          </w:p>
        </w:tc>
        <w:tc>
          <w:tcPr>
            <w:tcW w:w="2048" w:type="dxa"/>
            <w:gridSpan w:val="2"/>
            <w:tcBorders>
              <w:top w:val="single" w:color="000000" w:sz="4" w:space="0"/>
              <w:left w:val="single" w:color="000000" w:sz="4" w:space="0"/>
              <w:bottom w:val="single" w:color="auto" w:sz="4" w:space="0"/>
              <w:right w:val="single" w:color="000000" w:sz="4" w:space="0"/>
            </w:tcBorders>
            <w:vAlign w:val="center"/>
          </w:tcPr>
          <w:p>
            <w:pPr>
              <w:spacing w:line="400" w:lineRule="exact"/>
              <w:jc w:val="center"/>
              <w:textAlignment w:val="center"/>
              <w:rPr>
                <w:rFonts w:ascii="Times New Roman" w:hAnsi="Times New Roman" w:eastAsia="楷体_GB2312" w:cs="Times New Roman"/>
                <w:b/>
                <w:bCs/>
                <w:sz w:val="24"/>
                <w:szCs w:val="24"/>
              </w:rPr>
            </w:pPr>
            <w:r>
              <w:rPr>
                <w:rFonts w:ascii="Times New Roman" w:hAnsi="Times New Roman" w:eastAsia="楷体_GB2312" w:cs="Times New Roman"/>
                <w:b/>
                <w:bCs/>
                <w:sz w:val="24"/>
                <w:szCs w:val="24"/>
              </w:rPr>
              <w:t>咨询电话</w:t>
            </w:r>
          </w:p>
        </w:tc>
        <w:tc>
          <w:tcPr>
            <w:tcW w:w="1488" w:type="dxa"/>
            <w:gridSpan w:val="2"/>
            <w:tcBorders>
              <w:top w:val="single" w:color="000000" w:sz="4" w:space="0"/>
              <w:left w:val="single" w:color="000000" w:sz="4" w:space="0"/>
              <w:bottom w:val="single" w:color="auto" w:sz="4" w:space="0"/>
              <w:right w:val="single" w:color="000000" w:sz="4" w:space="0"/>
            </w:tcBorders>
            <w:vAlign w:val="center"/>
          </w:tcPr>
          <w:p>
            <w:pPr>
              <w:spacing w:line="400" w:lineRule="exact"/>
              <w:jc w:val="center"/>
              <w:textAlignment w:val="center"/>
              <w:rPr>
                <w:rFonts w:ascii="Times New Roman" w:hAnsi="Times New Roman" w:eastAsia="楷体_GB2312" w:cs="Times New Roman"/>
                <w:b/>
                <w:bCs/>
                <w:sz w:val="24"/>
                <w:szCs w:val="24"/>
              </w:rPr>
            </w:pPr>
            <w:r>
              <w:rPr>
                <w:rFonts w:ascii="Times New Roman" w:hAnsi="Times New Roman" w:eastAsia="楷体_GB2312" w:cs="Times New Roman"/>
                <w:b/>
                <w:bCs/>
                <w:kern w:val="0"/>
                <w:sz w:val="24"/>
                <w:szCs w:val="24"/>
                <w:lang w:bidi="ar"/>
              </w:rPr>
              <w:t>业务办理系统</w:t>
            </w:r>
          </w:p>
        </w:tc>
        <w:tc>
          <w:tcPr>
            <w:tcW w:w="1122" w:type="dxa"/>
            <w:tcBorders>
              <w:top w:val="single" w:color="000000" w:sz="4" w:space="0"/>
              <w:left w:val="single" w:color="000000" w:sz="4" w:space="0"/>
              <w:bottom w:val="single" w:color="auto" w:sz="4" w:space="0"/>
              <w:right w:val="single" w:color="000000" w:sz="4" w:space="0"/>
            </w:tcBorders>
            <w:vAlign w:val="center"/>
          </w:tcPr>
          <w:p>
            <w:pPr>
              <w:spacing w:line="400" w:lineRule="exact"/>
              <w:jc w:val="center"/>
              <w:textAlignment w:val="center"/>
              <w:rPr>
                <w:rFonts w:ascii="Times New Roman" w:hAnsi="Times New Roman" w:eastAsia="楷体_GB2312" w:cs="Times New Roman"/>
                <w:b/>
                <w:bCs/>
                <w:sz w:val="24"/>
                <w:szCs w:val="24"/>
              </w:rPr>
            </w:pPr>
            <w:r>
              <w:rPr>
                <w:rFonts w:ascii="Times New Roman" w:hAnsi="Times New Roman" w:eastAsia="楷体_GB2312" w:cs="Times New Roman"/>
                <w:b/>
                <w:bCs/>
                <w:kern w:val="0"/>
                <w:sz w:val="24"/>
                <w:szCs w:val="24"/>
                <w:lang w:bidi="ar"/>
              </w:rPr>
              <w:t>证照名称</w:t>
            </w:r>
          </w:p>
        </w:tc>
        <w:tc>
          <w:tcPr>
            <w:tcW w:w="752" w:type="dxa"/>
            <w:tcBorders>
              <w:top w:val="single" w:color="000000" w:sz="4" w:space="0"/>
              <w:left w:val="single" w:color="000000" w:sz="4" w:space="0"/>
              <w:bottom w:val="single" w:color="auto" w:sz="4" w:space="0"/>
              <w:right w:val="single" w:color="000000" w:sz="4" w:space="0"/>
            </w:tcBorders>
            <w:vAlign w:val="center"/>
          </w:tcPr>
          <w:p>
            <w:pPr>
              <w:spacing w:line="400" w:lineRule="exact"/>
              <w:jc w:val="center"/>
              <w:textAlignment w:val="center"/>
              <w:rPr>
                <w:rFonts w:ascii="Times New Roman" w:hAnsi="Times New Roman" w:eastAsia="楷体_GB2312" w:cs="Times New Roman"/>
                <w:b/>
                <w:bCs/>
                <w:kern w:val="0"/>
                <w:sz w:val="24"/>
                <w:szCs w:val="24"/>
                <w:lang w:bidi="ar"/>
              </w:rPr>
            </w:pPr>
            <w:r>
              <w:rPr>
                <w:rFonts w:ascii="Times New Roman" w:hAnsi="Times New Roman" w:eastAsia="楷体_GB2312" w:cs="Times New Roman"/>
                <w:b/>
                <w:bCs/>
                <w:kern w:val="0"/>
                <w:sz w:val="24"/>
                <w:szCs w:val="24"/>
                <w:lang w:bidi="ar"/>
              </w:rPr>
              <w:t>备注</w:t>
            </w:r>
          </w:p>
        </w:tc>
      </w:tr>
      <w:tr>
        <w:tblPrEx>
          <w:tblCellMar>
            <w:top w:w="15" w:type="dxa"/>
            <w:left w:w="15" w:type="dxa"/>
            <w:bottom w:w="15" w:type="dxa"/>
            <w:right w:w="15" w:type="dxa"/>
          </w:tblCellMar>
        </w:tblPrEx>
        <w:trPr>
          <w:trHeight w:val="5237" w:hRule="atLeast"/>
          <w:jc w:val="center"/>
        </w:trPr>
        <w:tc>
          <w:tcPr>
            <w:tcW w:w="1069" w:type="dxa"/>
            <w:tcBorders>
              <w:top w:val="single" w:color="000000" w:sz="4" w:space="0"/>
              <w:left w:val="single" w:color="000000" w:sz="4" w:space="0"/>
              <w:bottom w:val="single" w:color="000000" w:sz="4" w:space="0"/>
              <w:right w:val="single" w:color="auto" w:sz="4" w:space="0"/>
            </w:tcBorders>
            <w:vAlign w:val="center"/>
          </w:tcPr>
          <w:p>
            <w:pPr>
              <w:spacing w:line="400" w:lineRule="exact"/>
              <w:rPr>
                <w:rFonts w:ascii="Times New Roman" w:hAnsi="Times New Roman" w:eastAsia="仿宋_GB2312" w:cs="Times New Roman"/>
                <w:sz w:val="22"/>
              </w:rPr>
            </w:pPr>
            <w:r>
              <w:rPr>
                <w:rFonts w:ascii="Times New Roman" w:hAnsi="Times New Roman" w:eastAsia="仿宋_GB2312" w:cs="Times New Roman"/>
                <w:sz w:val="20"/>
                <w:szCs w:val="20"/>
              </w:rPr>
              <w:t>开办养殖场</w:t>
            </w:r>
          </w:p>
        </w:tc>
        <w:tc>
          <w:tcPr>
            <w:tcW w:w="3674" w:type="dxa"/>
            <w:gridSpan w:val="3"/>
            <w:tcBorders>
              <w:top w:val="single" w:color="auto" w:sz="4" w:space="0"/>
              <w:left w:val="single" w:color="auto" w:sz="4" w:space="0"/>
              <w:bottom w:val="single" w:color="auto" w:sz="4" w:space="0"/>
              <w:right w:val="single" w:color="000000" w:sz="4" w:space="0"/>
            </w:tcBorders>
            <w:vAlign w:val="center"/>
          </w:tcPr>
          <w:p>
            <w:pPr>
              <w:spacing w:line="400" w:lineRule="exact"/>
              <w:jc w:val="left"/>
              <w:rPr>
                <w:rFonts w:ascii="Times New Roman" w:hAnsi="Times New Roman" w:eastAsia="仿宋_GB2312" w:cs="Times New Roman"/>
                <w:sz w:val="22"/>
              </w:rPr>
            </w:pPr>
            <w:r>
              <w:rPr>
                <w:rFonts w:ascii="Times New Roman" w:hAnsi="Times New Roman" w:eastAsia="仿宋_GB2312" w:cs="Times New Roman"/>
                <w:sz w:val="22"/>
              </w:rPr>
              <w:t>1、个体工商户设立登记注册</w:t>
            </w:r>
          </w:p>
          <w:p>
            <w:pPr>
              <w:spacing w:line="400" w:lineRule="exact"/>
              <w:jc w:val="left"/>
              <w:rPr>
                <w:rFonts w:ascii="Times New Roman" w:hAnsi="Times New Roman" w:eastAsia="仿宋_GB2312" w:cs="Times New Roman"/>
                <w:sz w:val="22"/>
              </w:rPr>
            </w:pPr>
            <w:r>
              <w:rPr>
                <w:rFonts w:ascii="Times New Roman" w:hAnsi="Times New Roman" w:eastAsia="仿宋_GB2312" w:cs="Times New Roman"/>
                <w:sz w:val="22"/>
              </w:rPr>
              <w:t>2、动物防疫条件合格证核发</w:t>
            </w:r>
          </w:p>
          <w:p>
            <w:pPr>
              <w:spacing w:line="400" w:lineRule="exact"/>
              <w:jc w:val="left"/>
              <w:rPr>
                <w:rFonts w:ascii="Times New Roman" w:hAnsi="Times New Roman" w:eastAsia="仿宋_GB2312" w:cs="Times New Roman"/>
                <w:sz w:val="22"/>
              </w:rPr>
            </w:pPr>
            <w:r>
              <w:rPr>
                <w:rFonts w:ascii="Times New Roman" w:hAnsi="Times New Roman" w:eastAsia="仿宋_GB2312" w:cs="Times New Roman"/>
                <w:sz w:val="22"/>
              </w:rPr>
              <w:t>3、固定户外广告设置</w:t>
            </w:r>
          </w:p>
        </w:tc>
        <w:tc>
          <w:tcPr>
            <w:tcW w:w="1395"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Times New Roman" w:hAnsi="Times New Roman" w:eastAsia="仿宋_GB2312" w:cs="Times New Roman"/>
                <w:sz w:val="22"/>
              </w:rPr>
            </w:pPr>
            <w:r>
              <w:rPr>
                <w:rFonts w:ascii="Times New Roman" w:hAnsi="Times New Roman" w:eastAsia="仿宋_GB2312" w:cs="Times New Roman"/>
                <w:sz w:val="22"/>
              </w:rPr>
              <w:t>审批局</w:t>
            </w:r>
          </w:p>
        </w:tc>
        <w:tc>
          <w:tcPr>
            <w:tcW w:w="1036" w:type="dxa"/>
            <w:gridSpan w:val="2"/>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Times New Roman" w:hAnsi="Times New Roman" w:eastAsia="宋体" w:cs="Times New Roman"/>
                <w:szCs w:val="24"/>
              </w:rPr>
            </w:pPr>
            <w:r>
              <w:rPr>
                <w:rFonts w:ascii="Times New Roman" w:hAnsi="Times New Roman" w:eastAsia="仿宋_GB2312" w:cs="Times New Roman"/>
                <w:sz w:val="22"/>
              </w:rPr>
              <w:t>住建局</w:t>
            </w:r>
          </w:p>
        </w:tc>
        <w:tc>
          <w:tcPr>
            <w:tcW w:w="1050" w:type="dxa"/>
            <w:gridSpan w:val="2"/>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Times New Roman" w:hAnsi="Times New Roman" w:eastAsia="仿宋_GB2312" w:cs="Times New Roman"/>
                <w:sz w:val="22"/>
              </w:rPr>
            </w:pPr>
            <w:r>
              <w:rPr>
                <w:rFonts w:ascii="Times New Roman" w:hAnsi="Times New Roman" w:eastAsia="仿宋_GB2312" w:cs="Times New Roman"/>
                <w:sz w:val="20"/>
                <w:szCs w:val="20"/>
              </w:rPr>
              <w:t>5个工作日</w:t>
            </w:r>
          </w:p>
        </w:tc>
        <w:tc>
          <w:tcPr>
            <w:tcW w:w="1012"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Times New Roman" w:hAnsi="Times New Roman" w:eastAsia="仿宋_GB2312" w:cs="Times New Roman"/>
                <w:sz w:val="22"/>
              </w:rPr>
            </w:pPr>
            <w:r>
              <w:rPr>
                <w:rFonts w:ascii="Times New Roman" w:hAnsi="Times New Roman" w:eastAsia="仿宋_GB2312" w:cs="Times New Roman"/>
                <w:sz w:val="22"/>
              </w:rPr>
              <w:t>现场申报</w:t>
            </w:r>
          </w:p>
        </w:tc>
        <w:tc>
          <w:tcPr>
            <w:tcW w:w="2048" w:type="dxa"/>
            <w:gridSpan w:val="2"/>
            <w:tcBorders>
              <w:top w:val="single" w:color="auto" w:sz="4" w:space="0"/>
              <w:left w:val="single" w:color="000000" w:sz="4" w:space="0"/>
              <w:bottom w:val="single" w:color="auto" w:sz="4" w:space="0"/>
              <w:right w:val="single" w:color="000000" w:sz="4" w:space="0"/>
            </w:tcBorders>
            <w:vAlign w:val="center"/>
          </w:tcPr>
          <w:p>
            <w:pPr>
              <w:spacing w:line="400" w:lineRule="exact"/>
              <w:rPr>
                <w:rFonts w:ascii="Times New Roman" w:hAnsi="Times New Roman" w:eastAsia="仿宋_GB2312" w:cs="Times New Roman"/>
                <w:sz w:val="22"/>
              </w:rPr>
            </w:pPr>
            <w:r>
              <w:rPr>
                <w:rFonts w:ascii="Times New Roman" w:hAnsi="Times New Roman" w:eastAsia="仿宋_GB2312" w:cs="Times New Roman"/>
                <w:sz w:val="22"/>
              </w:rPr>
              <w:t>0953-6010805</w:t>
            </w:r>
          </w:p>
        </w:tc>
        <w:tc>
          <w:tcPr>
            <w:tcW w:w="1488" w:type="dxa"/>
            <w:gridSpan w:val="2"/>
            <w:tcBorders>
              <w:top w:val="single" w:color="auto" w:sz="4" w:space="0"/>
              <w:left w:val="single" w:color="000000" w:sz="4" w:space="0"/>
              <w:bottom w:val="single" w:color="auto" w:sz="4" w:space="0"/>
              <w:right w:val="single" w:color="000000" w:sz="4" w:space="0"/>
            </w:tcBorders>
            <w:vAlign w:val="center"/>
          </w:tcPr>
          <w:p>
            <w:pPr>
              <w:spacing w:line="400" w:lineRule="exact"/>
              <w:rPr>
                <w:rFonts w:ascii="Times New Roman" w:hAnsi="Times New Roman" w:eastAsia="仿宋_GB2312" w:cs="Times New Roman"/>
                <w:sz w:val="22"/>
              </w:rPr>
            </w:pPr>
            <w:r>
              <w:rPr>
                <w:rFonts w:ascii="Times New Roman" w:hAnsi="Times New Roman" w:eastAsia="仿宋_GB2312" w:cs="Times New Roman"/>
                <w:spacing w:val="-11"/>
                <w:sz w:val="22"/>
              </w:rPr>
              <w:t>宁夏市场监管综合业务管理系统、宁夏行政审批和公共便民服务系统</w:t>
            </w:r>
          </w:p>
        </w:tc>
        <w:tc>
          <w:tcPr>
            <w:tcW w:w="1122"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Times New Roman" w:hAnsi="Times New Roman" w:eastAsia="仿宋_GB2312" w:cs="Times New Roman"/>
                <w:sz w:val="22"/>
              </w:rPr>
            </w:pPr>
            <w:r>
              <w:rPr>
                <w:rFonts w:ascii="Times New Roman" w:hAnsi="Times New Roman" w:eastAsia="仿宋_GB2312" w:cs="Times New Roman"/>
                <w:sz w:val="22"/>
              </w:rPr>
              <w:t>营业执照、</w:t>
            </w:r>
            <w:r>
              <w:rPr>
                <w:rFonts w:ascii="Times New Roman" w:hAnsi="Times New Roman" w:eastAsia="仿宋_GB2312" w:cs="Times New Roman"/>
                <w:spacing w:val="-11"/>
                <w:sz w:val="22"/>
              </w:rPr>
              <w:t>动物防疫条件合格证</w:t>
            </w:r>
          </w:p>
        </w:tc>
        <w:tc>
          <w:tcPr>
            <w:tcW w:w="752" w:type="dxa"/>
            <w:tcBorders>
              <w:top w:val="single" w:color="auto" w:sz="4" w:space="0"/>
              <w:left w:val="single" w:color="000000" w:sz="4" w:space="0"/>
              <w:bottom w:val="single" w:color="auto" w:sz="4" w:space="0"/>
              <w:right w:val="single" w:color="auto" w:sz="4" w:space="0"/>
            </w:tcBorders>
            <w:vAlign w:val="center"/>
          </w:tcPr>
          <w:p>
            <w:pPr>
              <w:spacing w:line="400" w:lineRule="exact"/>
              <w:rPr>
                <w:rFonts w:ascii="Times New Roman" w:hAnsi="Times New Roman" w:eastAsia="仿宋_GB2312" w:cs="Times New Roman"/>
                <w:sz w:val="22"/>
              </w:rPr>
            </w:pPr>
          </w:p>
        </w:tc>
      </w:tr>
      <w:tr>
        <w:tblPrEx>
          <w:tblCellMar>
            <w:top w:w="15" w:type="dxa"/>
            <w:left w:w="15" w:type="dxa"/>
            <w:bottom w:w="15" w:type="dxa"/>
            <w:right w:w="15" w:type="dxa"/>
          </w:tblCellMar>
        </w:tblPrEx>
        <w:trPr>
          <w:trHeight w:val="7199" w:hRule="atLeast"/>
          <w:jc w:val="center"/>
        </w:trPr>
        <w:tc>
          <w:tcPr>
            <w:tcW w:w="1069"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Times New Roman" w:hAnsi="Times New Roman" w:eastAsia="仿宋_GB2312" w:cs="Times New Roman"/>
                <w:sz w:val="22"/>
              </w:rPr>
            </w:pPr>
            <w:r>
              <w:rPr>
                <w:rFonts w:ascii="Times New Roman" w:hAnsi="Times New Roman" w:eastAsia="仿宋_GB2312" w:cs="Times New Roman"/>
                <w:sz w:val="22"/>
              </w:rPr>
              <w:t>受理条件</w:t>
            </w:r>
          </w:p>
        </w:tc>
        <w:tc>
          <w:tcPr>
            <w:tcW w:w="13577" w:type="dxa"/>
            <w:gridSpan w:val="15"/>
            <w:tcBorders>
              <w:top w:val="single" w:color="auto" w:sz="4" w:space="0"/>
              <w:left w:val="single" w:color="000000" w:sz="4" w:space="0"/>
              <w:bottom w:val="single" w:color="000000" w:sz="4" w:space="0"/>
              <w:right w:val="single" w:color="000000" w:sz="4" w:space="0"/>
            </w:tcBorders>
            <w:vAlign w:val="center"/>
          </w:tcPr>
          <w:p>
            <w:pPr>
              <w:spacing w:line="340" w:lineRule="exact"/>
              <w:jc w:val="left"/>
              <w:rPr>
                <w:rFonts w:ascii="Times New Roman" w:hAnsi="Times New Roman" w:eastAsia="仿宋_GB2312" w:cs="Times New Roman"/>
                <w:sz w:val="22"/>
              </w:rPr>
            </w:pPr>
            <w:r>
              <w:rPr>
                <w:rFonts w:ascii="Times New Roman" w:hAnsi="Times New Roman" w:eastAsia="仿宋_GB2312" w:cs="Times New Roman"/>
                <w:sz w:val="22"/>
              </w:rPr>
              <w:t>一、县、自治县、不设区的市、市辖区工商行政管理部门为个体工商户的登记机关（以下简称登记机关）。登记机关按照国务院工商行政管理部门的规定，可以委托其下属工商行政管理所办理个体工商户登记。申请登记为个体工商户，应当向经营场所所在地登记机关申请注册登记。申请人应当提交登记申请书、身份证明和经营场所证明。个体工商户登记事项包括经营者姓名和住所、组成形式、经营范围、经营场所。个体工商户使用名称的，名称作为登记事项。（一）仅限自然人办理；（二）个体工商户，应当向经营场所所在地登记机关申请注册登记。</w:t>
            </w:r>
          </w:p>
          <w:p>
            <w:pPr>
              <w:spacing w:line="340" w:lineRule="exact"/>
              <w:jc w:val="left"/>
              <w:rPr>
                <w:rFonts w:ascii="Times New Roman" w:hAnsi="Times New Roman" w:eastAsia="仿宋_GB2312" w:cs="Times New Roman"/>
                <w:sz w:val="22"/>
              </w:rPr>
            </w:pPr>
            <w:r>
              <w:rPr>
                <w:rFonts w:ascii="Times New Roman" w:hAnsi="Times New Roman" w:eastAsia="仿宋_GB2312" w:cs="Times New Roman"/>
                <w:sz w:val="22"/>
              </w:rPr>
              <w:t>二、《城市市容和环境卫生管理条例》（1992年6月28日国务院令第101号，2011年1月1日予以修改） 第十一条：大型户外广告的设置必须征得城市人民政府市容环境卫生行政主管部门同意后，按照有关规定办理审批手续。第十七条：单位和个人在城市建筑物、设施上张挂、张贴宣传品等，须经城市人民政府市容环境卫生行政主管部门或者其他有关部门批准。 在城市中设置户外广告、标语牌、画廊、橱窗等，应当内容健康、外型美观，并定期维修、油饰或者拆除。大型户外广告的设置必须征得城市人民政府市容环境卫生行政主管部门同意后，按照有关规定办理审批手续。《宁夏回族自治区户外广告和牌匾标识设置管理办法（试行）》第二条　在本自治区行政区域内利用路牌、霓虹灯、电子显示牌、橱窗、灯箱、实物模型、条幅、气球、印刷品等形式设置、绘制、悬挂、张贴、散发（以下统称设置）户外广告，从事户外广告宣传和经营活动的单位和个人，必须遵守本条例。</w:t>
            </w:r>
          </w:p>
          <w:p>
            <w:pPr>
              <w:spacing w:line="340" w:lineRule="exact"/>
              <w:jc w:val="left"/>
              <w:rPr>
                <w:rFonts w:ascii="Times New Roman" w:hAnsi="Times New Roman" w:eastAsia="仿宋_GB2312" w:cs="Times New Roman"/>
                <w:sz w:val="22"/>
              </w:rPr>
            </w:pPr>
            <w:r>
              <w:rPr>
                <w:rFonts w:ascii="Times New Roman" w:hAnsi="Times New Roman" w:eastAsia="仿宋_GB2312" w:cs="Times New Roman"/>
                <w:sz w:val="22"/>
              </w:rPr>
              <w:t>三、动物饲养场和隔离场所、动物屠宰加工场所以及动物和动物产品无害化处理场所，应当符合下列动物防疫条件：</w:t>
            </w:r>
          </w:p>
          <w:p>
            <w:pPr>
              <w:spacing w:line="340" w:lineRule="exact"/>
              <w:jc w:val="left"/>
              <w:rPr>
                <w:rFonts w:ascii="Times New Roman" w:hAnsi="Times New Roman" w:eastAsia="仿宋_GB2312" w:cs="Times New Roman"/>
                <w:sz w:val="22"/>
              </w:rPr>
            </w:pPr>
            <w:r>
              <w:rPr>
                <w:rFonts w:ascii="Times New Roman" w:hAnsi="Times New Roman" w:eastAsia="仿宋_GB2312" w:cs="Times New Roman"/>
                <w:sz w:val="22"/>
              </w:rPr>
              <w:t>（一）场所的位置与居民生活区、生活饮用水水源地、学校、医院等公共场所的距离符合国务院农业农村主管部门的规定；</w:t>
            </w:r>
          </w:p>
          <w:p>
            <w:pPr>
              <w:spacing w:line="340" w:lineRule="exact"/>
              <w:jc w:val="left"/>
              <w:rPr>
                <w:rFonts w:ascii="Times New Roman" w:hAnsi="Times New Roman" w:eastAsia="仿宋_GB2312" w:cs="Times New Roman"/>
                <w:sz w:val="22"/>
              </w:rPr>
            </w:pPr>
            <w:r>
              <w:rPr>
                <w:rFonts w:ascii="Times New Roman" w:hAnsi="Times New Roman" w:eastAsia="仿宋_GB2312" w:cs="Times New Roman"/>
                <w:sz w:val="22"/>
              </w:rPr>
              <w:t>（二）生产经营区域封闭隔离，工程设计和有关流程符合动物防疫要求；</w:t>
            </w:r>
          </w:p>
          <w:p>
            <w:pPr>
              <w:spacing w:line="340" w:lineRule="exact"/>
              <w:jc w:val="left"/>
              <w:rPr>
                <w:rFonts w:ascii="Times New Roman" w:hAnsi="Times New Roman" w:eastAsia="仿宋_GB2312" w:cs="Times New Roman"/>
                <w:sz w:val="22"/>
              </w:rPr>
            </w:pPr>
            <w:r>
              <w:rPr>
                <w:rFonts w:ascii="Times New Roman" w:hAnsi="Times New Roman" w:eastAsia="仿宋_GB2312" w:cs="Times New Roman"/>
                <w:sz w:val="22"/>
              </w:rPr>
              <w:t>（三）有与其规模相适应的污水、污物处理设施，病死动物、病害动物产品无害化处理设施设备或者冷藏冷冻设施设备，以及清洗消毒设施设备；</w:t>
            </w:r>
          </w:p>
          <w:p>
            <w:pPr>
              <w:spacing w:line="340" w:lineRule="exact"/>
              <w:jc w:val="left"/>
              <w:rPr>
                <w:rFonts w:ascii="Times New Roman" w:hAnsi="Times New Roman" w:eastAsia="仿宋_GB2312" w:cs="Times New Roman"/>
                <w:sz w:val="22"/>
              </w:rPr>
            </w:pPr>
            <w:r>
              <w:rPr>
                <w:rFonts w:ascii="Times New Roman" w:hAnsi="Times New Roman" w:eastAsia="仿宋_GB2312" w:cs="Times New Roman"/>
                <w:sz w:val="22"/>
              </w:rPr>
              <w:t>（四）有与其规模相适应的执业兽医或者动物防疫技术人员；</w:t>
            </w:r>
          </w:p>
          <w:p>
            <w:pPr>
              <w:spacing w:line="340" w:lineRule="exact"/>
              <w:jc w:val="left"/>
              <w:rPr>
                <w:rFonts w:ascii="Times New Roman" w:hAnsi="Times New Roman" w:eastAsia="仿宋_GB2312" w:cs="Times New Roman"/>
                <w:sz w:val="22"/>
              </w:rPr>
            </w:pPr>
            <w:r>
              <w:rPr>
                <w:rFonts w:ascii="Times New Roman" w:hAnsi="Times New Roman" w:eastAsia="仿宋_GB2312" w:cs="Times New Roman"/>
                <w:sz w:val="22"/>
              </w:rPr>
              <w:t>（五）有完善的隔离消毒、购销台账、日常巡查等动物防疫制度；</w:t>
            </w:r>
          </w:p>
          <w:p>
            <w:pPr>
              <w:spacing w:line="340" w:lineRule="exact"/>
              <w:jc w:val="left"/>
              <w:rPr>
                <w:rFonts w:ascii="Times New Roman" w:hAnsi="Times New Roman" w:eastAsia="仿宋_GB2312" w:cs="Times New Roman"/>
                <w:sz w:val="22"/>
              </w:rPr>
            </w:pPr>
            <w:r>
              <w:rPr>
                <w:rFonts w:ascii="Times New Roman" w:hAnsi="Times New Roman" w:eastAsia="仿宋_GB2312" w:cs="Times New Roman"/>
                <w:sz w:val="22"/>
              </w:rPr>
              <w:t>（六）具备国务院农业农村主管部门规定的其他动物防疫条件。</w:t>
            </w:r>
          </w:p>
          <w:p>
            <w:pPr>
              <w:spacing w:line="340" w:lineRule="exact"/>
              <w:jc w:val="left"/>
              <w:rPr>
                <w:rFonts w:ascii="Times New Roman" w:hAnsi="Times New Roman" w:eastAsia="仿宋_GB2312" w:cs="Times New Roman"/>
                <w:sz w:val="22"/>
              </w:rPr>
            </w:pPr>
            <w:r>
              <w:rPr>
                <w:rFonts w:ascii="Times New Roman" w:hAnsi="Times New Roman" w:eastAsia="仿宋_GB2312" w:cs="Times New Roman"/>
                <w:szCs w:val="21"/>
              </w:rPr>
              <w:t>动物和动物产品无害化处理场所除应当符合前款规定的条件外，还应当具有病原检测设备、检测能力和符合动物防疫要求的专用运输车辆</w:t>
            </w:r>
            <w:r>
              <w:rPr>
                <w:rFonts w:ascii="Times New Roman" w:hAnsi="Times New Roman" w:eastAsia="仿宋_GB2312" w:cs="Times New Roman"/>
                <w:sz w:val="22"/>
              </w:rPr>
              <w:t>。</w:t>
            </w:r>
          </w:p>
        </w:tc>
      </w:tr>
      <w:tr>
        <w:tblPrEx>
          <w:tblCellMar>
            <w:top w:w="15" w:type="dxa"/>
            <w:left w:w="15" w:type="dxa"/>
            <w:bottom w:w="15" w:type="dxa"/>
            <w:right w:w="15" w:type="dxa"/>
          </w:tblCellMar>
        </w:tblPrEx>
        <w:trPr>
          <w:trHeight w:val="454" w:hRule="atLeast"/>
          <w:jc w:val="center"/>
        </w:trPr>
        <w:tc>
          <w:tcPr>
            <w:tcW w:w="1069"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Times New Roman" w:hAnsi="Times New Roman" w:eastAsia="仿宋_GB2312" w:cs="Times New Roman"/>
                <w:sz w:val="22"/>
              </w:rPr>
            </w:pPr>
            <w:r>
              <w:rPr>
                <w:rFonts w:ascii="Times New Roman" w:hAnsi="Times New Roman" w:eastAsia="仿宋_GB2312" w:cs="Times New Roman"/>
                <w:sz w:val="22"/>
              </w:rPr>
              <w:t>是否收费</w:t>
            </w:r>
          </w:p>
        </w:tc>
        <w:tc>
          <w:tcPr>
            <w:tcW w:w="13577" w:type="dxa"/>
            <w:gridSpan w:val="15"/>
            <w:tcBorders>
              <w:top w:val="single" w:color="000000" w:sz="4" w:space="0"/>
              <w:left w:val="single" w:color="000000" w:sz="4" w:space="0"/>
              <w:bottom w:val="single" w:color="000000" w:sz="4" w:space="0"/>
              <w:right w:val="single" w:color="000000" w:sz="4" w:space="0"/>
            </w:tcBorders>
            <w:vAlign w:val="center"/>
          </w:tcPr>
          <w:p>
            <w:pPr>
              <w:spacing w:line="500" w:lineRule="exact"/>
              <w:rPr>
                <w:rFonts w:ascii="Times New Roman" w:hAnsi="Times New Roman" w:eastAsia="仿宋_GB2312" w:cs="Times New Roman"/>
                <w:sz w:val="22"/>
              </w:rPr>
            </w:pPr>
            <w:r>
              <w:rPr>
                <w:rFonts w:ascii="Times New Roman" w:hAnsi="Times New Roman" w:eastAsia="仿宋_GB2312" w:cs="Times New Roman"/>
                <w:sz w:val="22"/>
              </w:rPr>
              <w:t>否</w:t>
            </w:r>
          </w:p>
        </w:tc>
      </w:tr>
      <w:tr>
        <w:tblPrEx>
          <w:tblCellMar>
            <w:top w:w="15" w:type="dxa"/>
            <w:left w:w="15" w:type="dxa"/>
            <w:bottom w:w="15" w:type="dxa"/>
            <w:right w:w="15" w:type="dxa"/>
          </w:tblCellMar>
        </w:tblPrEx>
        <w:trPr>
          <w:trHeight w:val="503" w:hRule="atLeast"/>
          <w:jc w:val="center"/>
        </w:trPr>
        <w:tc>
          <w:tcPr>
            <w:tcW w:w="1069"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Times New Roman" w:hAnsi="Times New Roman" w:eastAsia="仿宋_GB2312" w:cs="Times New Roman"/>
                <w:sz w:val="22"/>
              </w:rPr>
            </w:pPr>
            <w:r>
              <w:rPr>
                <w:rFonts w:ascii="Times New Roman" w:hAnsi="Times New Roman" w:eastAsia="仿宋_GB2312" w:cs="Times New Roman"/>
                <w:sz w:val="22"/>
              </w:rPr>
              <w:t>收费标准</w:t>
            </w:r>
          </w:p>
        </w:tc>
        <w:tc>
          <w:tcPr>
            <w:tcW w:w="13577" w:type="dxa"/>
            <w:gridSpan w:val="15"/>
            <w:tcBorders>
              <w:top w:val="single" w:color="000000" w:sz="4" w:space="0"/>
              <w:left w:val="single" w:color="000000" w:sz="4" w:space="0"/>
              <w:bottom w:val="single" w:color="000000" w:sz="4" w:space="0"/>
              <w:right w:val="single" w:color="000000" w:sz="4" w:space="0"/>
            </w:tcBorders>
            <w:vAlign w:val="center"/>
          </w:tcPr>
          <w:p>
            <w:pPr>
              <w:spacing w:line="500" w:lineRule="exact"/>
              <w:rPr>
                <w:rFonts w:ascii="Times New Roman" w:hAnsi="Times New Roman" w:eastAsia="仿宋_GB2312" w:cs="Times New Roman"/>
                <w:sz w:val="22"/>
              </w:rPr>
            </w:pPr>
            <w:r>
              <w:rPr>
                <w:rFonts w:ascii="Times New Roman" w:hAnsi="Times New Roman" w:eastAsia="仿宋_GB2312" w:cs="Times New Roman"/>
                <w:sz w:val="22"/>
              </w:rPr>
              <w:t>无</w:t>
            </w:r>
          </w:p>
        </w:tc>
      </w:tr>
      <w:tr>
        <w:tblPrEx>
          <w:tblCellMar>
            <w:top w:w="15" w:type="dxa"/>
            <w:left w:w="15" w:type="dxa"/>
            <w:bottom w:w="15" w:type="dxa"/>
            <w:right w:w="15" w:type="dxa"/>
          </w:tblCellMar>
        </w:tblPrEx>
        <w:trPr>
          <w:trHeight w:val="532" w:hRule="atLeast"/>
          <w:jc w:val="center"/>
        </w:trPr>
        <w:tc>
          <w:tcPr>
            <w:tcW w:w="1069"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Times New Roman" w:hAnsi="Times New Roman" w:eastAsia="仿宋_GB2312" w:cs="Times New Roman"/>
                <w:sz w:val="22"/>
              </w:rPr>
            </w:pPr>
            <w:r>
              <w:rPr>
                <w:rFonts w:ascii="Times New Roman" w:hAnsi="Times New Roman" w:eastAsia="仿宋_GB2312" w:cs="Times New Roman"/>
                <w:sz w:val="22"/>
              </w:rPr>
              <w:t>收费依据</w:t>
            </w:r>
          </w:p>
        </w:tc>
        <w:tc>
          <w:tcPr>
            <w:tcW w:w="13577" w:type="dxa"/>
            <w:gridSpan w:val="15"/>
            <w:tcBorders>
              <w:top w:val="single" w:color="000000" w:sz="4" w:space="0"/>
              <w:left w:val="single" w:color="000000" w:sz="4" w:space="0"/>
              <w:bottom w:val="single" w:color="000000" w:sz="4" w:space="0"/>
              <w:right w:val="single" w:color="000000" w:sz="4" w:space="0"/>
            </w:tcBorders>
            <w:vAlign w:val="center"/>
          </w:tcPr>
          <w:p>
            <w:pPr>
              <w:spacing w:line="500" w:lineRule="exact"/>
              <w:rPr>
                <w:rFonts w:ascii="Times New Roman" w:hAnsi="Times New Roman" w:eastAsia="仿宋_GB2312" w:cs="Times New Roman"/>
                <w:sz w:val="22"/>
              </w:rPr>
            </w:pPr>
            <w:r>
              <w:rPr>
                <w:rFonts w:ascii="Times New Roman" w:hAnsi="Times New Roman" w:eastAsia="仿宋_GB2312" w:cs="Times New Roman"/>
                <w:sz w:val="22"/>
              </w:rPr>
              <w:t>无</w:t>
            </w:r>
          </w:p>
        </w:tc>
      </w:tr>
      <w:tr>
        <w:tblPrEx>
          <w:tblCellMar>
            <w:top w:w="15" w:type="dxa"/>
            <w:left w:w="15" w:type="dxa"/>
            <w:bottom w:w="15" w:type="dxa"/>
            <w:right w:w="15" w:type="dxa"/>
          </w:tblCellMar>
        </w:tblPrEx>
        <w:trPr>
          <w:trHeight w:val="492" w:hRule="atLeast"/>
          <w:jc w:val="center"/>
        </w:trPr>
        <w:tc>
          <w:tcPr>
            <w:tcW w:w="14646" w:type="dxa"/>
            <w:gridSpan w:val="16"/>
            <w:tcBorders>
              <w:top w:val="single" w:color="000000" w:sz="4" w:space="0"/>
              <w:left w:val="single" w:color="000000" w:sz="4" w:space="0"/>
              <w:bottom w:val="single" w:color="000000" w:sz="4" w:space="0"/>
              <w:right w:val="single" w:color="000000" w:sz="4" w:space="0"/>
            </w:tcBorders>
            <w:vAlign w:val="center"/>
          </w:tcPr>
          <w:p>
            <w:pPr>
              <w:spacing w:line="600" w:lineRule="exact"/>
              <w:jc w:val="left"/>
              <w:textAlignment w:val="center"/>
              <w:rPr>
                <w:rFonts w:ascii="Times New Roman" w:hAnsi="Times New Roman" w:eastAsia="仿宋_GB2312" w:cs="Times New Roman"/>
                <w:kern w:val="0"/>
                <w:sz w:val="24"/>
                <w:szCs w:val="24"/>
                <w:lang w:bidi="ar"/>
              </w:rPr>
            </w:pPr>
            <w:r>
              <w:rPr>
                <w:rFonts w:ascii="Times New Roman" w:hAnsi="Times New Roman" w:eastAsia="黑体" w:cs="Times New Roman"/>
                <w:kern w:val="0"/>
                <w:sz w:val="28"/>
                <w:szCs w:val="28"/>
                <w:lang w:bidi="ar"/>
              </w:rPr>
              <w:t>二、“一件事”申请材料</w:t>
            </w:r>
          </w:p>
        </w:tc>
      </w:tr>
      <w:tr>
        <w:tblPrEx>
          <w:tblCellMar>
            <w:top w:w="15" w:type="dxa"/>
            <w:left w:w="15" w:type="dxa"/>
            <w:bottom w:w="15" w:type="dxa"/>
            <w:right w:w="15" w:type="dxa"/>
          </w:tblCellMar>
        </w:tblPrEx>
        <w:trPr>
          <w:trHeight w:val="520" w:hRule="atLeast"/>
          <w:jc w:val="center"/>
        </w:trPr>
        <w:tc>
          <w:tcPr>
            <w:tcW w:w="1069"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Times New Roman" w:hAnsi="Times New Roman" w:eastAsia="楷体_GB2312" w:cs="Times New Roman"/>
                <w:b/>
                <w:bCs/>
                <w:kern w:val="0"/>
                <w:sz w:val="24"/>
                <w:szCs w:val="24"/>
                <w:lang w:bidi="ar"/>
              </w:rPr>
            </w:pPr>
            <w:r>
              <w:rPr>
                <w:rFonts w:ascii="Times New Roman" w:hAnsi="Times New Roman" w:eastAsia="楷体_GB2312" w:cs="Times New Roman"/>
                <w:b/>
                <w:bCs/>
                <w:kern w:val="0"/>
                <w:sz w:val="24"/>
                <w:szCs w:val="24"/>
                <w:lang w:bidi="ar"/>
              </w:rPr>
              <w:t>序号</w:t>
            </w:r>
          </w:p>
        </w:tc>
        <w:tc>
          <w:tcPr>
            <w:tcW w:w="2759"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Times New Roman" w:hAnsi="Times New Roman" w:eastAsia="楷体_GB2312" w:cs="Times New Roman"/>
                <w:b/>
                <w:bCs/>
                <w:kern w:val="0"/>
                <w:sz w:val="24"/>
                <w:szCs w:val="24"/>
                <w:lang w:bidi="ar"/>
              </w:rPr>
            </w:pPr>
            <w:r>
              <w:rPr>
                <w:rFonts w:ascii="Times New Roman" w:hAnsi="Times New Roman" w:eastAsia="楷体_GB2312" w:cs="Times New Roman"/>
                <w:b/>
                <w:bCs/>
                <w:kern w:val="0"/>
                <w:sz w:val="24"/>
                <w:szCs w:val="24"/>
                <w:lang w:bidi="ar"/>
              </w:rPr>
              <w:t>材料名称</w:t>
            </w:r>
          </w:p>
        </w:tc>
        <w:tc>
          <w:tcPr>
            <w:tcW w:w="2734"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Times New Roman" w:hAnsi="Times New Roman" w:eastAsia="楷体_GB2312" w:cs="Times New Roman"/>
                <w:b/>
                <w:bCs/>
                <w:kern w:val="0"/>
                <w:sz w:val="24"/>
                <w:szCs w:val="24"/>
                <w:lang w:bidi="ar"/>
              </w:rPr>
            </w:pPr>
            <w:r>
              <w:rPr>
                <w:rFonts w:ascii="Times New Roman" w:hAnsi="Times New Roman" w:eastAsia="楷体_GB2312" w:cs="Times New Roman"/>
                <w:b/>
                <w:bCs/>
                <w:kern w:val="0"/>
                <w:sz w:val="24"/>
                <w:szCs w:val="24"/>
                <w:lang w:bidi="ar"/>
              </w:rPr>
              <w:t>材料形式</w:t>
            </w:r>
          </w:p>
        </w:tc>
        <w:tc>
          <w:tcPr>
            <w:tcW w:w="926"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Times New Roman" w:hAnsi="Times New Roman" w:eastAsia="楷体_GB2312" w:cs="Times New Roman"/>
                <w:b/>
                <w:bCs/>
                <w:kern w:val="0"/>
                <w:sz w:val="24"/>
                <w:szCs w:val="24"/>
                <w:lang w:bidi="ar"/>
              </w:rPr>
            </w:pPr>
            <w:r>
              <w:rPr>
                <w:rFonts w:ascii="Times New Roman" w:hAnsi="Times New Roman" w:eastAsia="楷体_GB2312" w:cs="Times New Roman"/>
                <w:b/>
                <w:bCs/>
                <w:kern w:val="0"/>
                <w:sz w:val="24"/>
                <w:szCs w:val="24"/>
                <w:lang w:bidi="ar"/>
              </w:rPr>
              <w:t>纸质材料份数</w:t>
            </w:r>
          </w:p>
        </w:tc>
        <w:tc>
          <w:tcPr>
            <w:tcW w:w="3721"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Times New Roman" w:hAnsi="Times New Roman" w:eastAsia="楷体_GB2312" w:cs="Times New Roman"/>
                <w:b/>
                <w:bCs/>
                <w:kern w:val="0"/>
                <w:sz w:val="24"/>
                <w:szCs w:val="24"/>
                <w:lang w:bidi="ar"/>
              </w:rPr>
            </w:pPr>
            <w:r>
              <w:rPr>
                <w:rFonts w:ascii="Times New Roman" w:hAnsi="Times New Roman" w:eastAsia="楷体_GB2312" w:cs="Times New Roman"/>
                <w:b/>
                <w:bCs/>
                <w:kern w:val="0"/>
                <w:sz w:val="24"/>
                <w:szCs w:val="24"/>
                <w:lang w:bidi="ar"/>
              </w:rPr>
              <w:t>纸质材料规格</w:t>
            </w: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Times New Roman" w:hAnsi="Times New Roman" w:eastAsia="楷体_GB2312" w:cs="Times New Roman"/>
                <w:b/>
                <w:bCs/>
                <w:kern w:val="0"/>
                <w:sz w:val="24"/>
                <w:szCs w:val="24"/>
                <w:lang w:bidi="ar"/>
              </w:rPr>
            </w:pPr>
            <w:r>
              <w:rPr>
                <w:rFonts w:ascii="Times New Roman" w:hAnsi="Times New Roman" w:eastAsia="楷体_GB2312" w:cs="Times New Roman"/>
                <w:b/>
                <w:bCs/>
                <w:kern w:val="0"/>
                <w:sz w:val="24"/>
                <w:szCs w:val="24"/>
                <w:lang w:bidi="ar"/>
              </w:rPr>
              <w:t>空表样表</w:t>
            </w:r>
          </w:p>
        </w:tc>
        <w:tc>
          <w:tcPr>
            <w:tcW w:w="2342"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Times New Roman" w:hAnsi="Times New Roman" w:eastAsia="楷体_GB2312" w:cs="Times New Roman"/>
                <w:b/>
                <w:bCs/>
                <w:kern w:val="0"/>
                <w:sz w:val="24"/>
                <w:szCs w:val="24"/>
                <w:lang w:bidi="ar"/>
              </w:rPr>
            </w:pPr>
            <w:r>
              <w:rPr>
                <w:rFonts w:ascii="Times New Roman" w:hAnsi="Times New Roman" w:eastAsia="楷体_GB2312" w:cs="Times New Roman"/>
                <w:b/>
                <w:bCs/>
                <w:kern w:val="0"/>
                <w:sz w:val="24"/>
                <w:szCs w:val="24"/>
                <w:lang w:bidi="ar"/>
              </w:rPr>
              <w:t>填报说明</w:t>
            </w:r>
          </w:p>
        </w:tc>
      </w:tr>
      <w:tr>
        <w:tblPrEx>
          <w:tblCellMar>
            <w:top w:w="15" w:type="dxa"/>
            <w:left w:w="15" w:type="dxa"/>
            <w:bottom w:w="15" w:type="dxa"/>
            <w:right w:w="15" w:type="dxa"/>
          </w:tblCellMar>
        </w:tblPrEx>
        <w:trPr>
          <w:trHeight w:val="690" w:hRule="exact"/>
          <w:jc w:val="center"/>
        </w:trPr>
        <w:tc>
          <w:tcPr>
            <w:tcW w:w="1069"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Times New Roman" w:hAnsi="Times New Roman" w:eastAsia="仿宋_GB2312" w:cs="Times New Roman"/>
                <w:kern w:val="0"/>
                <w:sz w:val="22"/>
                <w:lang w:bidi="ar"/>
              </w:rPr>
            </w:pPr>
            <w:r>
              <w:rPr>
                <w:rFonts w:ascii="Times New Roman" w:hAnsi="Times New Roman" w:eastAsia="仿宋_GB2312" w:cs="Times New Roman"/>
                <w:kern w:val="0"/>
                <w:sz w:val="22"/>
                <w:lang w:bidi="ar"/>
              </w:rPr>
              <w:t>1</w:t>
            </w:r>
          </w:p>
        </w:tc>
        <w:tc>
          <w:tcPr>
            <w:tcW w:w="2759"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eastAsia="仿宋_GB2312" w:cs="Times New Roman"/>
                <w:bCs/>
                <w:sz w:val="22"/>
              </w:rPr>
            </w:pPr>
            <w:r>
              <w:rPr>
                <w:rFonts w:ascii="Times New Roman" w:hAnsi="Times New Roman" w:eastAsia="仿宋_GB2312" w:cs="Times New Roman"/>
                <w:bCs/>
                <w:sz w:val="22"/>
              </w:rPr>
              <w:t>个体工商户登记</w:t>
            </w:r>
          </w:p>
          <w:p>
            <w:pPr>
              <w:spacing w:line="320" w:lineRule="exact"/>
              <w:jc w:val="left"/>
              <w:rPr>
                <w:rFonts w:ascii="Times New Roman" w:hAnsi="Times New Roman" w:eastAsia="仿宋_GB2312" w:cs="Times New Roman"/>
                <w:bCs/>
                <w:sz w:val="22"/>
              </w:rPr>
            </w:pPr>
            <w:r>
              <w:rPr>
                <w:rFonts w:ascii="Times New Roman" w:hAnsi="Times New Roman" w:eastAsia="仿宋_GB2312" w:cs="Times New Roman"/>
                <w:bCs/>
                <w:sz w:val="22"/>
              </w:rPr>
              <w:t>（备案）申请书</w:t>
            </w:r>
          </w:p>
        </w:tc>
        <w:tc>
          <w:tcPr>
            <w:tcW w:w="2734"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eastAsia="仿宋_GB2312" w:cs="Times New Roman"/>
                <w:bCs/>
                <w:sz w:val="22"/>
              </w:rPr>
            </w:pPr>
            <w:r>
              <w:rPr>
                <w:rFonts w:ascii="Times New Roman" w:hAnsi="Times New Roman" w:eastAsia="仿宋_GB2312" w:cs="Times New Roman"/>
                <w:bCs/>
                <w:sz w:val="22"/>
              </w:rPr>
              <w:t>电子上传预审，原件邮寄或现场提交</w:t>
            </w:r>
          </w:p>
        </w:tc>
        <w:tc>
          <w:tcPr>
            <w:tcW w:w="926"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cs="Times New Roman"/>
                <w:bCs/>
                <w:sz w:val="22"/>
              </w:rPr>
            </w:pPr>
            <w:r>
              <w:rPr>
                <w:rFonts w:ascii="Times New Roman" w:hAnsi="Times New Roman" w:eastAsia="仿宋_GB2312" w:cs="Times New Roman"/>
                <w:bCs/>
                <w:sz w:val="22"/>
              </w:rPr>
              <w:t>1份</w:t>
            </w:r>
          </w:p>
        </w:tc>
        <w:tc>
          <w:tcPr>
            <w:tcW w:w="3721"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cs="Times New Roman"/>
                <w:bCs/>
                <w:sz w:val="22"/>
              </w:rPr>
            </w:pPr>
            <w:r>
              <w:rPr>
                <w:rFonts w:ascii="Times New Roman" w:hAnsi="Times New Roman" w:eastAsia="仿宋_GB2312" w:cs="Times New Roman"/>
                <w:bCs/>
                <w:sz w:val="22"/>
              </w:rPr>
              <w:t>A4纸张</w:t>
            </w: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cs="Times New Roman"/>
                <w:bCs/>
                <w:sz w:val="22"/>
              </w:rPr>
            </w:pPr>
          </w:p>
        </w:tc>
        <w:tc>
          <w:tcPr>
            <w:tcW w:w="2342"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cs="Times New Roman"/>
                <w:bCs/>
                <w:sz w:val="22"/>
              </w:rPr>
            </w:pPr>
            <w:r>
              <w:rPr>
                <w:rFonts w:ascii="Times New Roman" w:hAnsi="Times New Roman" w:eastAsia="仿宋_GB2312" w:cs="Times New Roman"/>
                <w:bCs/>
                <w:sz w:val="22"/>
              </w:rPr>
              <w:t>高拍仪拍照上传电子版</w:t>
            </w:r>
          </w:p>
        </w:tc>
      </w:tr>
      <w:tr>
        <w:tblPrEx>
          <w:tblCellMar>
            <w:top w:w="15" w:type="dxa"/>
            <w:left w:w="15" w:type="dxa"/>
            <w:bottom w:w="15" w:type="dxa"/>
            <w:right w:w="15" w:type="dxa"/>
          </w:tblCellMar>
        </w:tblPrEx>
        <w:trPr>
          <w:trHeight w:val="686" w:hRule="exact"/>
          <w:jc w:val="center"/>
        </w:trPr>
        <w:tc>
          <w:tcPr>
            <w:tcW w:w="1069"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Times New Roman" w:hAnsi="Times New Roman" w:eastAsia="仿宋_GB2312" w:cs="Times New Roman"/>
                <w:kern w:val="0"/>
                <w:sz w:val="22"/>
                <w:lang w:bidi="ar"/>
              </w:rPr>
            </w:pPr>
            <w:r>
              <w:rPr>
                <w:rFonts w:ascii="Times New Roman" w:hAnsi="Times New Roman" w:eastAsia="仿宋_GB2312" w:cs="Times New Roman"/>
                <w:kern w:val="0"/>
                <w:sz w:val="22"/>
                <w:lang w:bidi="ar"/>
              </w:rPr>
              <w:t>2</w:t>
            </w:r>
          </w:p>
        </w:tc>
        <w:tc>
          <w:tcPr>
            <w:tcW w:w="2759"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eastAsia="仿宋_GB2312" w:cs="Times New Roman"/>
                <w:sz w:val="22"/>
              </w:rPr>
            </w:pPr>
            <w:r>
              <w:rPr>
                <w:rFonts w:ascii="Times New Roman" w:hAnsi="Times New Roman" w:eastAsia="仿宋_GB2312" w:cs="Times New Roman"/>
                <w:bCs/>
                <w:sz w:val="22"/>
              </w:rPr>
              <w:t>中华人民共和国居民身份证</w:t>
            </w:r>
          </w:p>
        </w:tc>
        <w:tc>
          <w:tcPr>
            <w:tcW w:w="2734"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eastAsia="仿宋_GB2312" w:cs="Times New Roman"/>
                <w:bCs/>
                <w:sz w:val="22"/>
              </w:rPr>
            </w:pPr>
            <w:r>
              <w:rPr>
                <w:rFonts w:ascii="Times New Roman" w:hAnsi="Times New Roman" w:eastAsia="仿宋_GB2312" w:cs="Times New Roman"/>
                <w:bCs/>
                <w:sz w:val="22"/>
              </w:rPr>
              <w:t>电子上传预审，原件邮寄或现场提交</w:t>
            </w:r>
          </w:p>
        </w:tc>
        <w:tc>
          <w:tcPr>
            <w:tcW w:w="926"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cs="Times New Roman"/>
                <w:bCs/>
                <w:sz w:val="22"/>
              </w:rPr>
            </w:pPr>
            <w:r>
              <w:rPr>
                <w:rFonts w:ascii="Times New Roman" w:hAnsi="Times New Roman" w:eastAsia="仿宋_GB2312" w:cs="Times New Roman"/>
                <w:bCs/>
                <w:sz w:val="22"/>
              </w:rPr>
              <w:t>1份</w:t>
            </w:r>
          </w:p>
        </w:tc>
        <w:tc>
          <w:tcPr>
            <w:tcW w:w="3721"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cs="Times New Roman"/>
                <w:bCs/>
                <w:sz w:val="22"/>
              </w:rPr>
            </w:pPr>
            <w:r>
              <w:rPr>
                <w:rFonts w:ascii="Times New Roman" w:hAnsi="Times New Roman" w:eastAsia="仿宋_GB2312" w:cs="Times New Roman"/>
                <w:bCs/>
                <w:sz w:val="22"/>
              </w:rPr>
              <w:t>A4纸张</w:t>
            </w: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cs="Times New Roman"/>
                <w:bCs/>
                <w:sz w:val="22"/>
              </w:rPr>
            </w:pPr>
          </w:p>
        </w:tc>
        <w:tc>
          <w:tcPr>
            <w:tcW w:w="2342"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cs="Times New Roman"/>
                <w:bCs/>
                <w:sz w:val="22"/>
              </w:rPr>
            </w:pPr>
            <w:r>
              <w:rPr>
                <w:rFonts w:ascii="Times New Roman" w:hAnsi="Times New Roman" w:eastAsia="仿宋_GB2312" w:cs="Times New Roman"/>
                <w:bCs/>
                <w:sz w:val="22"/>
              </w:rPr>
              <w:t>高拍仪拍照上传电子版</w:t>
            </w:r>
          </w:p>
        </w:tc>
      </w:tr>
      <w:tr>
        <w:tblPrEx>
          <w:tblCellMar>
            <w:top w:w="15" w:type="dxa"/>
            <w:left w:w="15" w:type="dxa"/>
            <w:bottom w:w="15" w:type="dxa"/>
            <w:right w:w="15" w:type="dxa"/>
          </w:tblCellMar>
        </w:tblPrEx>
        <w:trPr>
          <w:trHeight w:val="696" w:hRule="exact"/>
          <w:jc w:val="center"/>
        </w:trPr>
        <w:tc>
          <w:tcPr>
            <w:tcW w:w="1069"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Times New Roman" w:hAnsi="Times New Roman" w:eastAsia="仿宋_GB2312" w:cs="Times New Roman"/>
                <w:kern w:val="0"/>
                <w:sz w:val="22"/>
                <w:lang w:bidi="ar"/>
              </w:rPr>
            </w:pPr>
            <w:r>
              <w:rPr>
                <w:rFonts w:ascii="Times New Roman" w:hAnsi="Times New Roman" w:eastAsia="仿宋_GB2312" w:cs="Times New Roman"/>
                <w:kern w:val="0"/>
                <w:sz w:val="22"/>
                <w:lang w:bidi="ar"/>
              </w:rPr>
              <w:t>3</w:t>
            </w:r>
          </w:p>
        </w:tc>
        <w:tc>
          <w:tcPr>
            <w:tcW w:w="2759"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cs="Times New Roman"/>
                <w:sz w:val="22"/>
              </w:rPr>
            </w:pPr>
            <w:r>
              <w:rPr>
                <w:rFonts w:ascii="Times New Roman" w:hAnsi="Times New Roman" w:eastAsia="仿宋_GB2312" w:cs="Times New Roman"/>
                <w:bCs/>
                <w:sz w:val="22"/>
              </w:rPr>
              <w:t>不动产登记证明</w:t>
            </w:r>
          </w:p>
        </w:tc>
        <w:tc>
          <w:tcPr>
            <w:tcW w:w="2734"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eastAsia="仿宋_GB2312" w:cs="Times New Roman"/>
                <w:bCs/>
                <w:sz w:val="22"/>
              </w:rPr>
            </w:pPr>
            <w:r>
              <w:rPr>
                <w:rFonts w:ascii="Times New Roman" w:hAnsi="Times New Roman" w:eastAsia="仿宋_GB2312" w:cs="Times New Roman"/>
                <w:bCs/>
                <w:sz w:val="22"/>
              </w:rPr>
              <w:t>电子上传预审，原件邮寄或现场提交</w:t>
            </w:r>
          </w:p>
        </w:tc>
        <w:tc>
          <w:tcPr>
            <w:tcW w:w="926"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cs="Times New Roman"/>
                <w:bCs/>
                <w:sz w:val="22"/>
              </w:rPr>
            </w:pPr>
            <w:r>
              <w:rPr>
                <w:rFonts w:ascii="Times New Roman" w:hAnsi="Times New Roman" w:eastAsia="仿宋_GB2312" w:cs="Times New Roman"/>
                <w:bCs/>
                <w:sz w:val="22"/>
              </w:rPr>
              <w:t xml:space="preserve">1份 </w:t>
            </w:r>
          </w:p>
        </w:tc>
        <w:tc>
          <w:tcPr>
            <w:tcW w:w="3721"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cs="Times New Roman"/>
                <w:bCs/>
                <w:sz w:val="22"/>
              </w:rPr>
            </w:pPr>
            <w:r>
              <w:rPr>
                <w:rFonts w:ascii="Times New Roman" w:hAnsi="Times New Roman" w:eastAsia="仿宋_GB2312" w:cs="Times New Roman"/>
                <w:bCs/>
                <w:sz w:val="22"/>
              </w:rPr>
              <w:t>A4纸张</w:t>
            </w: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cs="Times New Roman"/>
                <w:bCs/>
                <w:sz w:val="22"/>
              </w:rPr>
            </w:pPr>
          </w:p>
        </w:tc>
        <w:tc>
          <w:tcPr>
            <w:tcW w:w="2342"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cs="Times New Roman"/>
                <w:bCs/>
                <w:sz w:val="22"/>
              </w:rPr>
            </w:pPr>
            <w:r>
              <w:rPr>
                <w:rFonts w:ascii="Times New Roman" w:hAnsi="Times New Roman" w:eastAsia="仿宋_GB2312" w:cs="Times New Roman"/>
                <w:bCs/>
                <w:sz w:val="22"/>
              </w:rPr>
              <w:t>高拍仪拍照上传电子版</w:t>
            </w:r>
          </w:p>
        </w:tc>
      </w:tr>
      <w:tr>
        <w:tblPrEx>
          <w:tblCellMar>
            <w:top w:w="15" w:type="dxa"/>
            <w:left w:w="15" w:type="dxa"/>
            <w:bottom w:w="15" w:type="dxa"/>
            <w:right w:w="15" w:type="dxa"/>
          </w:tblCellMar>
        </w:tblPrEx>
        <w:trPr>
          <w:trHeight w:val="677" w:hRule="exact"/>
          <w:jc w:val="center"/>
        </w:trPr>
        <w:tc>
          <w:tcPr>
            <w:tcW w:w="1069"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Times New Roman" w:hAnsi="Times New Roman" w:eastAsia="仿宋_GB2312" w:cs="Times New Roman"/>
                <w:kern w:val="0"/>
                <w:sz w:val="22"/>
                <w:lang w:bidi="ar"/>
              </w:rPr>
            </w:pPr>
            <w:r>
              <w:rPr>
                <w:rFonts w:ascii="Times New Roman" w:hAnsi="Times New Roman" w:eastAsia="仿宋_GB2312" w:cs="Times New Roman"/>
                <w:kern w:val="0"/>
                <w:sz w:val="22"/>
                <w:lang w:bidi="ar"/>
              </w:rPr>
              <w:t>4</w:t>
            </w:r>
          </w:p>
        </w:tc>
        <w:tc>
          <w:tcPr>
            <w:tcW w:w="2759"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eastAsia="仿宋_GB2312" w:cs="Times New Roman"/>
                <w:sz w:val="22"/>
              </w:rPr>
            </w:pPr>
            <w:r>
              <w:rPr>
                <w:rFonts w:ascii="Times New Roman" w:hAnsi="Times New Roman" w:eastAsia="仿宋_GB2312" w:cs="Times New Roman"/>
                <w:sz w:val="22"/>
              </w:rPr>
              <w:t>动物防疫条件审查申请表</w:t>
            </w:r>
          </w:p>
        </w:tc>
        <w:tc>
          <w:tcPr>
            <w:tcW w:w="2734"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eastAsia="仿宋_GB2312" w:cs="Times New Roman"/>
                <w:bCs/>
                <w:sz w:val="22"/>
              </w:rPr>
            </w:pPr>
            <w:r>
              <w:rPr>
                <w:rFonts w:ascii="Times New Roman" w:hAnsi="Times New Roman" w:eastAsia="仿宋_GB2312" w:cs="Times New Roman"/>
                <w:bCs/>
                <w:sz w:val="22"/>
              </w:rPr>
              <w:t>电子上传预审，原件邮寄或现场提交</w:t>
            </w:r>
          </w:p>
        </w:tc>
        <w:tc>
          <w:tcPr>
            <w:tcW w:w="926"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cs="Times New Roman"/>
                <w:bCs/>
                <w:sz w:val="22"/>
              </w:rPr>
            </w:pPr>
            <w:r>
              <w:rPr>
                <w:rFonts w:ascii="Times New Roman" w:hAnsi="Times New Roman" w:eastAsia="仿宋_GB2312" w:cs="Times New Roman"/>
                <w:bCs/>
                <w:sz w:val="22"/>
              </w:rPr>
              <w:t>1份</w:t>
            </w:r>
          </w:p>
        </w:tc>
        <w:tc>
          <w:tcPr>
            <w:tcW w:w="3721"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cs="Times New Roman"/>
                <w:bCs/>
                <w:sz w:val="22"/>
              </w:rPr>
            </w:pPr>
            <w:r>
              <w:rPr>
                <w:rFonts w:ascii="Times New Roman" w:hAnsi="Times New Roman" w:eastAsia="仿宋_GB2312" w:cs="Times New Roman"/>
                <w:bCs/>
                <w:sz w:val="22"/>
              </w:rPr>
              <w:t>A4纸张</w:t>
            </w: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cs="Times New Roman"/>
                <w:bCs/>
                <w:sz w:val="22"/>
              </w:rPr>
            </w:pPr>
          </w:p>
        </w:tc>
        <w:tc>
          <w:tcPr>
            <w:tcW w:w="2342"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cs="Times New Roman"/>
                <w:bCs/>
                <w:sz w:val="22"/>
              </w:rPr>
            </w:pPr>
            <w:r>
              <w:rPr>
                <w:rFonts w:ascii="Times New Roman" w:hAnsi="Times New Roman" w:eastAsia="仿宋_GB2312" w:cs="Times New Roman"/>
                <w:bCs/>
                <w:sz w:val="22"/>
              </w:rPr>
              <w:t>高拍仪拍照上传电子版</w:t>
            </w:r>
          </w:p>
        </w:tc>
      </w:tr>
      <w:tr>
        <w:tblPrEx>
          <w:tblCellMar>
            <w:top w:w="15" w:type="dxa"/>
            <w:left w:w="15" w:type="dxa"/>
            <w:bottom w:w="15" w:type="dxa"/>
            <w:right w:w="15" w:type="dxa"/>
          </w:tblCellMar>
        </w:tblPrEx>
        <w:trPr>
          <w:trHeight w:val="843" w:hRule="exact"/>
          <w:jc w:val="center"/>
        </w:trPr>
        <w:tc>
          <w:tcPr>
            <w:tcW w:w="1069"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Times New Roman" w:hAnsi="Times New Roman" w:eastAsia="仿宋_GB2312" w:cs="Times New Roman"/>
                <w:kern w:val="0"/>
                <w:sz w:val="22"/>
                <w:lang w:bidi="ar"/>
              </w:rPr>
            </w:pPr>
            <w:r>
              <w:rPr>
                <w:rFonts w:ascii="Times New Roman" w:hAnsi="Times New Roman" w:eastAsia="仿宋_GB2312" w:cs="Times New Roman"/>
                <w:kern w:val="0"/>
                <w:sz w:val="22"/>
                <w:lang w:bidi="ar"/>
              </w:rPr>
              <w:t>5</w:t>
            </w:r>
          </w:p>
        </w:tc>
        <w:tc>
          <w:tcPr>
            <w:tcW w:w="2759"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eastAsia="仿宋_GB2312" w:cs="Times New Roman"/>
                <w:sz w:val="22"/>
              </w:rPr>
            </w:pPr>
            <w:r>
              <w:rPr>
                <w:rFonts w:ascii="Times New Roman" w:hAnsi="Times New Roman" w:eastAsia="仿宋_GB2312" w:cs="Times New Roman"/>
                <w:sz w:val="22"/>
              </w:rPr>
              <w:t>场所地理位置图、各功能区布局平面图</w:t>
            </w:r>
          </w:p>
        </w:tc>
        <w:tc>
          <w:tcPr>
            <w:tcW w:w="2734"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eastAsia="仿宋_GB2312" w:cs="Times New Roman"/>
                <w:bCs/>
                <w:sz w:val="22"/>
              </w:rPr>
            </w:pPr>
            <w:r>
              <w:rPr>
                <w:rFonts w:ascii="Times New Roman" w:hAnsi="Times New Roman" w:eastAsia="仿宋_GB2312" w:cs="Times New Roman"/>
                <w:bCs/>
                <w:sz w:val="22"/>
              </w:rPr>
              <w:t>电子上传预审，原件邮寄或现场提交</w:t>
            </w:r>
          </w:p>
        </w:tc>
        <w:tc>
          <w:tcPr>
            <w:tcW w:w="926"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cs="Times New Roman"/>
                <w:bCs/>
                <w:sz w:val="22"/>
              </w:rPr>
            </w:pPr>
            <w:r>
              <w:rPr>
                <w:rFonts w:ascii="Times New Roman" w:hAnsi="Times New Roman" w:eastAsia="仿宋_GB2312" w:cs="Times New Roman"/>
                <w:bCs/>
                <w:sz w:val="22"/>
              </w:rPr>
              <w:t>1份</w:t>
            </w:r>
          </w:p>
        </w:tc>
        <w:tc>
          <w:tcPr>
            <w:tcW w:w="3721"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cs="Times New Roman"/>
                <w:bCs/>
                <w:sz w:val="22"/>
              </w:rPr>
            </w:pPr>
            <w:r>
              <w:rPr>
                <w:rFonts w:ascii="Times New Roman" w:hAnsi="Times New Roman" w:eastAsia="仿宋_GB2312" w:cs="Times New Roman"/>
                <w:bCs/>
                <w:sz w:val="22"/>
              </w:rPr>
              <w:t>A4纸张</w:t>
            </w: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cs="Times New Roman"/>
                <w:bCs/>
                <w:sz w:val="22"/>
              </w:rPr>
            </w:pPr>
          </w:p>
        </w:tc>
        <w:tc>
          <w:tcPr>
            <w:tcW w:w="2342"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cs="Times New Roman"/>
                <w:bCs/>
                <w:sz w:val="22"/>
              </w:rPr>
            </w:pPr>
            <w:r>
              <w:rPr>
                <w:rFonts w:ascii="Times New Roman" w:hAnsi="Times New Roman" w:eastAsia="仿宋_GB2312" w:cs="Times New Roman"/>
                <w:bCs/>
                <w:sz w:val="22"/>
              </w:rPr>
              <w:t>高拍仪拍照上传电子版</w:t>
            </w:r>
          </w:p>
        </w:tc>
      </w:tr>
      <w:tr>
        <w:tblPrEx>
          <w:tblCellMar>
            <w:top w:w="15" w:type="dxa"/>
            <w:left w:w="15" w:type="dxa"/>
            <w:bottom w:w="15" w:type="dxa"/>
            <w:right w:w="15" w:type="dxa"/>
          </w:tblCellMar>
        </w:tblPrEx>
        <w:trPr>
          <w:trHeight w:val="699" w:hRule="exact"/>
          <w:jc w:val="center"/>
        </w:trPr>
        <w:tc>
          <w:tcPr>
            <w:tcW w:w="1069"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Times New Roman" w:hAnsi="Times New Roman" w:eastAsia="仿宋_GB2312" w:cs="Times New Roman"/>
                <w:kern w:val="0"/>
                <w:sz w:val="22"/>
                <w:lang w:bidi="ar"/>
              </w:rPr>
            </w:pPr>
            <w:r>
              <w:rPr>
                <w:rFonts w:ascii="Times New Roman" w:hAnsi="Times New Roman" w:eastAsia="仿宋_GB2312" w:cs="Times New Roman"/>
                <w:kern w:val="0"/>
                <w:sz w:val="22"/>
                <w:lang w:bidi="ar"/>
              </w:rPr>
              <w:t>6</w:t>
            </w:r>
          </w:p>
        </w:tc>
        <w:tc>
          <w:tcPr>
            <w:tcW w:w="2759"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cs="Times New Roman"/>
                <w:sz w:val="22"/>
              </w:rPr>
            </w:pPr>
            <w:r>
              <w:rPr>
                <w:rFonts w:ascii="Times New Roman" w:hAnsi="Times New Roman" w:eastAsia="仿宋_GB2312" w:cs="Times New Roman"/>
                <w:sz w:val="22"/>
              </w:rPr>
              <w:t>设施设备清单</w:t>
            </w:r>
          </w:p>
        </w:tc>
        <w:tc>
          <w:tcPr>
            <w:tcW w:w="2734"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eastAsia="仿宋_GB2312" w:cs="Times New Roman"/>
                <w:bCs/>
                <w:sz w:val="22"/>
              </w:rPr>
            </w:pPr>
            <w:r>
              <w:rPr>
                <w:rFonts w:ascii="Times New Roman" w:hAnsi="Times New Roman" w:eastAsia="仿宋_GB2312" w:cs="Times New Roman"/>
                <w:bCs/>
                <w:sz w:val="22"/>
              </w:rPr>
              <w:t>电子上传预审，原件邮寄或现场提交</w:t>
            </w:r>
          </w:p>
        </w:tc>
        <w:tc>
          <w:tcPr>
            <w:tcW w:w="926"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cs="Times New Roman"/>
                <w:bCs/>
                <w:sz w:val="22"/>
              </w:rPr>
            </w:pPr>
            <w:r>
              <w:rPr>
                <w:rFonts w:ascii="Times New Roman" w:hAnsi="Times New Roman" w:eastAsia="仿宋_GB2312" w:cs="Times New Roman"/>
                <w:bCs/>
                <w:sz w:val="22"/>
              </w:rPr>
              <w:t>1份</w:t>
            </w:r>
          </w:p>
        </w:tc>
        <w:tc>
          <w:tcPr>
            <w:tcW w:w="3721"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cs="Times New Roman"/>
                <w:bCs/>
                <w:sz w:val="22"/>
              </w:rPr>
            </w:pPr>
            <w:r>
              <w:rPr>
                <w:rFonts w:ascii="Times New Roman" w:hAnsi="Times New Roman" w:eastAsia="仿宋_GB2312" w:cs="Times New Roman"/>
                <w:bCs/>
                <w:sz w:val="22"/>
              </w:rPr>
              <w:t>A4纸张</w:t>
            </w: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cs="Times New Roman"/>
                <w:bCs/>
                <w:sz w:val="22"/>
              </w:rPr>
            </w:pPr>
          </w:p>
        </w:tc>
        <w:tc>
          <w:tcPr>
            <w:tcW w:w="2342"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cs="Times New Roman"/>
                <w:bCs/>
                <w:sz w:val="22"/>
              </w:rPr>
            </w:pPr>
            <w:r>
              <w:rPr>
                <w:rFonts w:ascii="Times New Roman" w:hAnsi="Times New Roman" w:eastAsia="仿宋_GB2312" w:cs="Times New Roman"/>
                <w:bCs/>
                <w:sz w:val="22"/>
              </w:rPr>
              <w:t>高拍仪拍照上传电子版</w:t>
            </w:r>
          </w:p>
        </w:tc>
      </w:tr>
      <w:tr>
        <w:tblPrEx>
          <w:tblCellMar>
            <w:top w:w="15" w:type="dxa"/>
            <w:left w:w="15" w:type="dxa"/>
            <w:bottom w:w="15" w:type="dxa"/>
            <w:right w:w="15" w:type="dxa"/>
          </w:tblCellMar>
        </w:tblPrEx>
        <w:trPr>
          <w:trHeight w:val="681" w:hRule="exact"/>
          <w:jc w:val="center"/>
        </w:trPr>
        <w:tc>
          <w:tcPr>
            <w:tcW w:w="1069"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Times New Roman" w:hAnsi="Times New Roman" w:eastAsia="仿宋_GB2312" w:cs="Times New Roman"/>
                <w:kern w:val="0"/>
                <w:sz w:val="22"/>
                <w:lang w:bidi="ar"/>
              </w:rPr>
            </w:pPr>
            <w:r>
              <w:rPr>
                <w:rFonts w:ascii="Times New Roman" w:hAnsi="Times New Roman" w:eastAsia="仿宋_GB2312" w:cs="Times New Roman"/>
                <w:kern w:val="0"/>
                <w:sz w:val="22"/>
                <w:lang w:bidi="ar"/>
              </w:rPr>
              <w:t>7</w:t>
            </w:r>
          </w:p>
        </w:tc>
        <w:tc>
          <w:tcPr>
            <w:tcW w:w="2759"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cs="Times New Roman"/>
                <w:sz w:val="22"/>
              </w:rPr>
            </w:pPr>
            <w:r>
              <w:rPr>
                <w:rFonts w:ascii="Times New Roman" w:hAnsi="Times New Roman" w:eastAsia="仿宋_GB2312" w:cs="Times New Roman"/>
                <w:sz w:val="22"/>
              </w:rPr>
              <w:t>管理制度文本</w:t>
            </w:r>
          </w:p>
        </w:tc>
        <w:tc>
          <w:tcPr>
            <w:tcW w:w="2734"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eastAsia="仿宋_GB2312" w:cs="Times New Roman"/>
                <w:bCs/>
                <w:sz w:val="22"/>
              </w:rPr>
            </w:pPr>
            <w:r>
              <w:rPr>
                <w:rFonts w:ascii="Times New Roman" w:hAnsi="Times New Roman" w:eastAsia="仿宋_GB2312" w:cs="Times New Roman"/>
                <w:bCs/>
                <w:sz w:val="22"/>
              </w:rPr>
              <w:t>电子上传预审，原件邮寄或现场提交</w:t>
            </w:r>
          </w:p>
        </w:tc>
        <w:tc>
          <w:tcPr>
            <w:tcW w:w="926"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cs="Times New Roman"/>
                <w:bCs/>
                <w:sz w:val="22"/>
              </w:rPr>
            </w:pPr>
            <w:r>
              <w:rPr>
                <w:rFonts w:ascii="Times New Roman" w:hAnsi="Times New Roman" w:eastAsia="仿宋_GB2312" w:cs="Times New Roman"/>
                <w:bCs/>
                <w:sz w:val="22"/>
              </w:rPr>
              <w:t>1份</w:t>
            </w:r>
          </w:p>
        </w:tc>
        <w:tc>
          <w:tcPr>
            <w:tcW w:w="3721"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cs="Times New Roman"/>
                <w:bCs/>
                <w:sz w:val="22"/>
              </w:rPr>
            </w:pPr>
            <w:r>
              <w:rPr>
                <w:rFonts w:ascii="Times New Roman" w:hAnsi="Times New Roman" w:eastAsia="仿宋_GB2312" w:cs="Times New Roman"/>
                <w:bCs/>
                <w:sz w:val="22"/>
              </w:rPr>
              <w:t>A4纸张</w:t>
            </w: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cs="Times New Roman"/>
                <w:bCs/>
                <w:sz w:val="22"/>
              </w:rPr>
            </w:pPr>
          </w:p>
        </w:tc>
        <w:tc>
          <w:tcPr>
            <w:tcW w:w="2342"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cs="Times New Roman"/>
                <w:bCs/>
                <w:sz w:val="22"/>
              </w:rPr>
            </w:pPr>
            <w:r>
              <w:rPr>
                <w:rFonts w:ascii="Times New Roman" w:hAnsi="Times New Roman" w:eastAsia="仿宋_GB2312" w:cs="Times New Roman"/>
                <w:bCs/>
                <w:sz w:val="22"/>
              </w:rPr>
              <w:t>高拍仪拍照上传电子版</w:t>
            </w:r>
          </w:p>
        </w:tc>
      </w:tr>
      <w:tr>
        <w:tblPrEx>
          <w:tblCellMar>
            <w:top w:w="15" w:type="dxa"/>
            <w:left w:w="15" w:type="dxa"/>
            <w:bottom w:w="15" w:type="dxa"/>
            <w:right w:w="15" w:type="dxa"/>
          </w:tblCellMar>
        </w:tblPrEx>
        <w:trPr>
          <w:trHeight w:val="988" w:hRule="exact"/>
          <w:jc w:val="center"/>
        </w:trPr>
        <w:tc>
          <w:tcPr>
            <w:tcW w:w="1069"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Times New Roman" w:hAnsi="Times New Roman" w:eastAsia="仿宋_GB2312" w:cs="Times New Roman"/>
                <w:kern w:val="0"/>
                <w:sz w:val="22"/>
                <w:lang w:bidi="ar"/>
              </w:rPr>
            </w:pPr>
            <w:r>
              <w:rPr>
                <w:rFonts w:ascii="Times New Roman" w:hAnsi="Times New Roman" w:eastAsia="仿宋_GB2312" w:cs="Times New Roman"/>
                <w:kern w:val="0"/>
                <w:sz w:val="22"/>
                <w:lang w:bidi="ar"/>
              </w:rPr>
              <w:t>8</w:t>
            </w:r>
          </w:p>
        </w:tc>
        <w:tc>
          <w:tcPr>
            <w:tcW w:w="2759"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eastAsia="仿宋_GB2312" w:cs="Times New Roman"/>
                <w:bCs/>
                <w:sz w:val="22"/>
              </w:rPr>
            </w:pPr>
            <w:r>
              <w:rPr>
                <w:rFonts w:ascii="Times New Roman" w:hAnsi="Times New Roman" w:eastAsia="仿宋_GB2312" w:cs="Times New Roman"/>
                <w:bCs/>
                <w:sz w:val="22"/>
              </w:rPr>
              <w:t>设置大型户外广告及在城市建筑物设施上悬挂、张贴宣传品审批表</w:t>
            </w:r>
          </w:p>
        </w:tc>
        <w:tc>
          <w:tcPr>
            <w:tcW w:w="2734"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eastAsia="仿宋_GB2312" w:cs="Times New Roman"/>
                <w:bCs/>
                <w:sz w:val="22"/>
              </w:rPr>
            </w:pPr>
            <w:r>
              <w:rPr>
                <w:rFonts w:ascii="Times New Roman" w:hAnsi="Times New Roman" w:eastAsia="仿宋_GB2312" w:cs="Times New Roman"/>
                <w:bCs/>
                <w:sz w:val="22"/>
              </w:rPr>
              <w:t>电子上传预审，原件邮寄或现场提交</w:t>
            </w:r>
          </w:p>
        </w:tc>
        <w:tc>
          <w:tcPr>
            <w:tcW w:w="926"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cs="Times New Roman"/>
                <w:bCs/>
                <w:sz w:val="22"/>
              </w:rPr>
            </w:pPr>
            <w:r>
              <w:rPr>
                <w:rFonts w:ascii="Times New Roman" w:hAnsi="Times New Roman" w:eastAsia="仿宋_GB2312" w:cs="Times New Roman"/>
                <w:bCs/>
                <w:sz w:val="22"/>
              </w:rPr>
              <w:t>1份</w:t>
            </w:r>
          </w:p>
        </w:tc>
        <w:tc>
          <w:tcPr>
            <w:tcW w:w="3721"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cs="Times New Roman"/>
                <w:bCs/>
                <w:sz w:val="22"/>
              </w:rPr>
            </w:pPr>
            <w:r>
              <w:rPr>
                <w:rFonts w:ascii="Times New Roman" w:hAnsi="Times New Roman" w:eastAsia="仿宋_GB2312" w:cs="Times New Roman"/>
                <w:bCs/>
                <w:sz w:val="22"/>
              </w:rPr>
              <w:t>A4纸张</w:t>
            </w: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cs="Times New Roman"/>
                <w:bCs/>
                <w:sz w:val="22"/>
              </w:rPr>
            </w:pPr>
          </w:p>
        </w:tc>
        <w:tc>
          <w:tcPr>
            <w:tcW w:w="2342"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cs="Times New Roman"/>
                <w:bCs/>
                <w:sz w:val="22"/>
              </w:rPr>
            </w:pPr>
            <w:r>
              <w:rPr>
                <w:rFonts w:ascii="Times New Roman" w:hAnsi="Times New Roman" w:eastAsia="仿宋_GB2312" w:cs="Times New Roman"/>
                <w:bCs/>
                <w:sz w:val="22"/>
              </w:rPr>
              <w:t>高拍仪拍照上传电子版</w:t>
            </w:r>
          </w:p>
        </w:tc>
      </w:tr>
      <w:tr>
        <w:tblPrEx>
          <w:tblCellMar>
            <w:top w:w="15" w:type="dxa"/>
            <w:left w:w="15" w:type="dxa"/>
            <w:bottom w:w="15" w:type="dxa"/>
            <w:right w:w="15" w:type="dxa"/>
          </w:tblCellMar>
        </w:tblPrEx>
        <w:trPr>
          <w:trHeight w:val="835" w:hRule="exact"/>
          <w:jc w:val="center"/>
        </w:trPr>
        <w:tc>
          <w:tcPr>
            <w:tcW w:w="1069"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Times New Roman" w:hAnsi="Times New Roman" w:eastAsia="仿宋_GB2312" w:cs="Times New Roman"/>
                <w:kern w:val="0"/>
                <w:sz w:val="22"/>
                <w:lang w:bidi="ar"/>
              </w:rPr>
            </w:pPr>
            <w:r>
              <w:rPr>
                <w:rFonts w:ascii="Times New Roman" w:hAnsi="Times New Roman" w:eastAsia="仿宋_GB2312" w:cs="Times New Roman"/>
                <w:kern w:val="0"/>
                <w:sz w:val="22"/>
                <w:lang w:bidi="ar"/>
              </w:rPr>
              <w:t>9</w:t>
            </w:r>
          </w:p>
        </w:tc>
        <w:tc>
          <w:tcPr>
            <w:tcW w:w="2759"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eastAsia="仿宋_GB2312" w:cs="Times New Roman"/>
                <w:bCs/>
                <w:sz w:val="22"/>
              </w:rPr>
            </w:pPr>
            <w:r>
              <w:rPr>
                <w:rFonts w:ascii="Times New Roman" w:hAnsi="Times New Roman" w:eastAsia="仿宋_GB2312" w:cs="Times New Roman"/>
                <w:bCs/>
                <w:sz w:val="22"/>
              </w:rPr>
              <w:t>设置户外广告设施的位置示意图及效果图</w:t>
            </w:r>
          </w:p>
        </w:tc>
        <w:tc>
          <w:tcPr>
            <w:tcW w:w="2734"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eastAsia="仿宋_GB2312" w:cs="Times New Roman"/>
                <w:bCs/>
                <w:sz w:val="22"/>
              </w:rPr>
            </w:pPr>
            <w:r>
              <w:rPr>
                <w:rFonts w:ascii="Times New Roman" w:hAnsi="Times New Roman" w:eastAsia="仿宋_GB2312" w:cs="Times New Roman"/>
                <w:bCs/>
                <w:sz w:val="22"/>
              </w:rPr>
              <w:t>电子上传预审，原件邮寄或现场提交</w:t>
            </w:r>
          </w:p>
        </w:tc>
        <w:tc>
          <w:tcPr>
            <w:tcW w:w="926"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cs="Times New Roman"/>
                <w:bCs/>
                <w:sz w:val="22"/>
              </w:rPr>
            </w:pPr>
            <w:r>
              <w:rPr>
                <w:rFonts w:ascii="Times New Roman" w:hAnsi="Times New Roman" w:eastAsia="仿宋_GB2312" w:cs="Times New Roman"/>
                <w:bCs/>
                <w:sz w:val="22"/>
              </w:rPr>
              <w:t>1份</w:t>
            </w:r>
          </w:p>
        </w:tc>
        <w:tc>
          <w:tcPr>
            <w:tcW w:w="3721"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cs="Times New Roman"/>
                <w:bCs/>
                <w:sz w:val="22"/>
              </w:rPr>
            </w:pPr>
            <w:r>
              <w:rPr>
                <w:rFonts w:ascii="Times New Roman" w:hAnsi="Times New Roman" w:eastAsia="仿宋_GB2312" w:cs="Times New Roman"/>
                <w:bCs/>
                <w:sz w:val="22"/>
              </w:rPr>
              <w:t>A4纸张</w:t>
            </w: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cs="Times New Roman"/>
                <w:bCs/>
                <w:sz w:val="22"/>
              </w:rPr>
            </w:pPr>
          </w:p>
        </w:tc>
        <w:tc>
          <w:tcPr>
            <w:tcW w:w="2342"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cs="Times New Roman"/>
                <w:bCs/>
                <w:sz w:val="22"/>
              </w:rPr>
            </w:pPr>
            <w:r>
              <w:rPr>
                <w:rFonts w:ascii="Times New Roman" w:hAnsi="Times New Roman" w:eastAsia="仿宋_GB2312" w:cs="Times New Roman"/>
                <w:bCs/>
                <w:sz w:val="22"/>
              </w:rPr>
              <w:t>高拍仪拍照上传电子版</w:t>
            </w:r>
          </w:p>
        </w:tc>
      </w:tr>
      <w:tr>
        <w:tblPrEx>
          <w:tblCellMar>
            <w:top w:w="15" w:type="dxa"/>
            <w:left w:w="15" w:type="dxa"/>
            <w:bottom w:w="15" w:type="dxa"/>
            <w:right w:w="15" w:type="dxa"/>
          </w:tblCellMar>
        </w:tblPrEx>
        <w:trPr>
          <w:trHeight w:val="728" w:hRule="exact"/>
          <w:jc w:val="center"/>
        </w:trPr>
        <w:tc>
          <w:tcPr>
            <w:tcW w:w="1069"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Times New Roman" w:hAnsi="Times New Roman" w:eastAsia="仿宋_GB2312" w:cs="Times New Roman"/>
                <w:kern w:val="0"/>
                <w:sz w:val="22"/>
                <w:lang w:bidi="ar"/>
              </w:rPr>
            </w:pPr>
            <w:r>
              <w:rPr>
                <w:rFonts w:ascii="Times New Roman" w:hAnsi="Times New Roman" w:eastAsia="仿宋_GB2312" w:cs="Times New Roman"/>
                <w:kern w:val="0"/>
                <w:sz w:val="22"/>
                <w:lang w:bidi="ar"/>
              </w:rPr>
              <w:t>10</w:t>
            </w:r>
          </w:p>
        </w:tc>
        <w:tc>
          <w:tcPr>
            <w:tcW w:w="2759"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eastAsia="仿宋_GB2312" w:cs="Times New Roman"/>
                <w:bCs/>
                <w:sz w:val="22"/>
              </w:rPr>
            </w:pPr>
            <w:r>
              <w:rPr>
                <w:rFonts w:ascii="Times New Roman" w:hAnsi="Times New Roman" w:eastAsia="仿宋_GB2312" w:cs="Times New Roman"/>
                <w:bCs/>
                <w:sz w:val="22"/>
              </w:rPr>
              <w:t>户外广告设施载体的使用权证明文件</w:t>
            </w:r>
          </w:p>
        </w:tc>
        <w:tc>
          <w:tcPr>
            <w:tcW w:w="2734"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eastAsia="仿宋_GB2312" w:cs="Times New Roman"/>
                <w:bCs/>
                <w:sz w:val="22"/>
              </w:rPr>
            </w:pPr>
            <w:r>
              <w:rPr>
                <w:rFonts w:ascii="Times New Roman" w:hAnsi="Times New Roman" w:eastAsia="仿宋_GB2312" w:cs="Times New Roman"/>
                <w:bCs/>
                <w:sz w:val="22"/>
              </w:rPr>
              <w:t>电子上传预审，原件邮寄或现场提交</w:t>
            </w:r>
          </w:p>
        </w:tc>
        <w:tc>
          <w:tcPr>
            <w:tcW w:w="926"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cs="Times New Roman"/>
                <w:bCs/>
                <w:sz w:val="22"/>
              </w:rPr>
            </w:pPr>
            <w:r>
              <w:rPr>
                <w:rFonts w:ascii="Times New Roman" w:hAnsi="Times New Roman" w:eastAsia="仿宋_GB2312" w:cs="Times New Roman"/>
                <w:bCs/>
                <w:sz w:val="22"/>
              </w:rPr>
              <w:t>1份</w:t>
            </w:r>
          </w:p>
        </w:tc>
        <w:tc>
          <w:tcPr>
            <w:tcW w:w="3721"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cs="Times New Roman"/>
                <w:bCs/>
                <w:sz w:val="22"/>
              </w:rPr>
            </w:pPr>
            <w:r>
              <w:rPr>
                <w:rFonts w:ascii="Times New Roman" w:hAnsi="Times New Roman" w:eastAsia="仿宋_GB2312" w:cs="Times New Roman"/>
                <w:bCs/>
                <w:sz w:val="22"/>
              </w:rPr>
              <w:t>A4纸张</w:t>
            </w: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cs="Times New Roman"/>
                <w:bCs/>
                <w:sz w:val="22"/>
              </w:rPr>
            </w:pPr>
          </w:p>
        </w:tc>
        <w:tc>
          <w:tcPr>
            <w:tcW w:w="2342"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cs="Times New Roman"/>
                <w:bCs/>
                <w:sz w:val="22"/>
              </w:rPr>
            </w:pPr>
            <w:r>
              <w:rPr>
                <w:rFonts w:ascii="Times New Roman" w:hAnsi="Times New Roman" w:eastAsia="仿宋_GB2312" w:cs="Times New Roman"/>
                <w:bCs/>
                <w:sz w:val="22"/>
              </w:rPr>
              <w:t>高拍仪拍照上传电子版</w:t>
            </w:r>
          </w:p>
        </w:tc>
      </w:tr>
      <w:tr>
        <w:tblPrEx>
          <w:tblCellMar>
            <w:top w:w="15" w:type="dxa"/>
            <w:left w:w="15" w:type="dxa"/>
            <w:bottom w:w="15" w:type="dxa"/>
            <w:right w:w="15" w:type="dxa"/>
          </w:tblCellMar>
        </w:tblPrEx>
        <w:trPr>
          <w:trHeight w:val="1012" w:hRule="exact"/>
          <w:jc w:val="center"/>
        </w:trPr>
        <w:tc>
          <w:tcPr>
            <w:tcW w:w="1069"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Times New Roman" w:hAnsi="Times New Roman" w:eastAsia="仿宋_GB2312" w:cs="Times New Roman"/>
                <w:kern w:val="0"/>
                <w:sz w:val="22"/>
                <w:lang w:bidi="ar"/>
              </w:rPr>
            </w:pPr>
            <w:r>
              <w:rPr>
                <w:rFonts w:ascii="Times New Roman" w:hAnsi="Times New Roman" w:eastAsia="仿宋_GB2312" w:cs="Times New Roman"/>
                <w:kern w:val="0"/>
                <w:sz w:val="22"/>
                <w:lang w:bidi="ar"/>
              </w:rPr>
              <w:t>11</w:t>
            </w:r>
          </w:p>
        </w:tc>
        <w:tc>
          <w:tcPr>
            <w:tcW w:w="2759"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eastAsia="仿宋_GB2312" w:cs="Times New Roman"/>
                <w:bCs/>
                <w:sz w:val="22"/>
              </w:rPr>
            </w:pPr>
            <w:r>
              <w:rPr>
                <w:rFonts w:ascii="Times New Roman" w:hAnsi="Times New Roman" w:eastAsia="仿宋_GB2312" w:cs="Times New Roman"/>
                <w:bCs/>
                <w:sz w:val="22"/>
              </w:rPr>
              <w:t>场</w:t>
            </w:r>
            <w:r>
              <w:rPr>
                <w:rFonts w:ascii="Times New Roman" w:hAnsi="Times New Roman" w:eastAsia="仿宋_GB2312" w:cs="Times New Roman"/>
                <w:bCs/>
                <w:spacing w:val="-8"/>
                <w:sz w:val="22"/>
              </w:rPr>
              <w:t>地属业主共有部分的，应当提交相关业主或者业主委员会同意使用该场地的书面材料</w:t>
            </w:r>
          </w:p>
        </w:tc>
        <w:tc>
          <w:tcPr>
            <w:tcW w:w="2734"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cs="Times New Roman"/>
                <w:bCs/>
                <w:sz w:val="22"/>
              </w:rPr>
            </w:pPr>
            <w:r>
              <w:rPr>
                <w:rFonts w:ascii="Times New Roman" w:hAnsi="Times New Roman" w:eastAsia="仿宋_GB2312" w:cs="Times New Roman"/>
                <w:bCs/>
                <w:sz w:val="22"/>
              </w:rPr>
              <w:t>原件、复印件</w:t>
            </w:r>
          </w:p>
        </w:tc>
        <w:tc>
          <w:tcPr>
            <w:tcW w:w="926"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cs="Times New Roman"/>
                <w:bCs/>
                <w:sz w:val="22"/>
              </w:rPr>
            </w:pPr>
            <w:r>
              <w:rPr>
                <w:rFonts w:ascii="Times New Roman" w:hAnsi="Times New Roman" w:eastAsia="仿宋_GB2312" w:cs="Times New Roman"/>
                <w:bCs/>
                <w:sz w:val="22"/>
              </w:rPr>
              <w:t>1份</w:t>
            </w:r>
          </w:p>
        </w:tc>
        <w:tc>
          <w:tcPr>
            <w:tcW w:w="3721"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cs="Times New Roman"/>
                <w:bCs/>
                <w:sz w:val="22"/>
              </w:rPr>
            </w:pPr>
            <w:r>
              <w:rPr>
                <w:rFonts w:ascii="Times New Roman" w:hAnsi="Times New Roman" w:eastAsia="仿宋_GB2312" w:cs="Times New Roman"/>
                <w:bCs/>
                <w:sz w:val="22"/>
              </w:rPr>
              <w:t>A4纸张</w:t>
            </w: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cs="Times New Roman"/>
                <w:bCs/>
                <w:sz w:val="22"/>
              </w:rPr>
            </w:pPr>
          </w:p>
        </w:tc>
        <w:tc>
          <w:tcPr>
            <w:tcW w:w="2342"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cs="Times New Roman"/>
                <w:bCs/>
                <w:sz w:val="22"/>
              </w:rPr>
            </w:pPr>
            <w:r>
              <w:rPr>
                <w:rFonts w:ascii="Times New Roman" w:hAnsi="Times New Roman" w:eastAsia="仿宋_GB2312" w:cs="Times New Roman"/>
                <w:bCs/>
                <w:sz w:val="22"/>
              </w:rPr>
              <w:t>高拍仪拍照上传电子版</w:t>
            </w:r>
          </w:p>
        </w:tc>
      </w:tr>
      <w:tr>
        <w:tblPrEx>
          <w:tblCellMar>
            <w:top w:w="15" w:type="dxa"/>
            <w:left w:w="15" w:type="dxa"/>
            <w:bottom w:w="15" w:type="dxa"/>
            <w:right w:w="15" w:type="dxa"/>
          </w:tblCellMar>
        </w:tblPrEx>
        <w:trPr>
          <w:trHeight w:val="1271" w:hRule="exact"/>
          <w:jc w:val="center"/>
        </w:trPr>
        <w:tc>
          <w:tcPr>
            <w:tcW w:w="1069"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Times New Roman" w:hAnsi="Times New Roman" w:eastAsia="仿宋_GB2312" w:cs="Times New Roman"/>
                <w:kern w:val="0"/>
                <w:sz w:val="22"/>
                <w:lang w:bidi="ar"/>
              </w:rPr>
            </w:pPr>
            <w:r>
              <w:rPr>
                <w:rFonts w:ascii="Times New Roman" w:hAnsi="Times New Roman" w:eastAsia="仿宋_GB2312" w:cs="Times New Roman"/>
                <w:kern w:val="0"/>
                <w:sz w:val="22"/>
                <w:lang w:bidi="ar"/>
              </w:rPr>
              <w:t>12</w:t>
            </w:r>
          </w:p>
        </w:tc>
        <w:tc>
          <w:tcPr>
            <w:tcW w:w="2759"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eastAsia="仿宋_GB2312" w:cs="Times New Roman"/>
                <w:bCs/>
                <w:sz w:val="22"/>
              </w:rPr>
            </w:pPr>
            <w:r>
              <w:rPr>
                <w:rFonts w:ascii="Times New Roman" w:hAnsi="Times New Roman" w:eastAsia="仿宋_GB2312" w:cs="Times New Roman"/>
                <w:bCs/>
                <w:sz w:val="22"/>
              </w:rPr>
              <w:t>设</w:t>
            </w:r>
            <w:r>
              <w:rPr>
                <w:rFonts w:ascii="Times New Roman" w:hAnsi="Times New Roman" w:eastAsia="仿宋_GB2312" w:cs="Times New Roman"/>
                <w:bCs/>
                <w:spacing w:val="-8"/>
                <w:sz w:val="22"/>
              </w:rPr>
              <w:t>置大型户外广告设施的，应该提交具备相应资质的专业设计机构出具的结构设计图、施工说明书和施工结构图</w:t>
            </w:r>
          </w:p>
        </w:tc>
        <w:tc>
          <w:tcPr>
            <w:tcW w:w="2734"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cs="Times New Roman"/>
                <w:bCs/>
                <w:sz w:val="22"/>
              </w:rPr>
            </w:pPr>
            <w:r>
              <w:rPr>
                <w:rFonts w:ascii="Times New Roman" w:hAnsi="Times New Roman" w:eastAsia="仿宋_GB2312" w:cs="Times New Roman"/>
                <w:bCs/>
                <w:sz w:val="22"/>
              </w:rPr>
              <w:t>原件、复印件</w:t>
            </w:r>
          </w:p>
        </w:tc>
        <w:tc>
          <w:tcPr>
            <w:tcW w:w="926"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cs="Times New Roman"/>
                <w:bCs/>
                <w:sz w:val="22"/>
              </w:rPr>
            </w:pPr>
            <w:r>
              <w:rPr>
                <w:rFonts w:ascii="Times New Roman" w:hAnsi="Times New Roman" w:eastAsia="仿宋_GB2312" w:cs="Times New Roman"/>
                <w:bCs/>
                <w:sz w:val="22"/>
              </w:rPr>
              <w:t>1份</w:t>
            </w:r>
          </w:p>
        </w:tc>
        <w:tc>
          <w:tcPr>
            <w:tcW w:w="3721"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cs="Times New Roman"/>
                <w:bCs/>
                <w:sz w:val="22"/>
              </w:rPr>
            </w:pPr>
            <w:r>
              <w:rPr>
                <w:rFonts w:ascii="Times New Roman" w:hAnsi="Times New Roman" w:eastAsia="仿宋_GB2312" w:cs="Times New Roman"/>
                <w:bCs/>
                <w:sz w:val="22"/>
              </w:rPr>
              <w:t>A4纸张</w:t>
            </w: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cs="Times New Roman"/>
                <w:bCs/>
                <w:sz w:val="22"/>
              </w:rPr>
            </w:pPr>
          </w:p>
        </w:tc>
        <w:tc>
          <w:tcPr>
            <w:tcW w:w="2342"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cs="Times New Roman"/>
                <w:bCs/>
                <w:sz w:val="22"/>
              </w:rPr>
            </w:pPr>
            <w:r>
              <w:rPr>
                <w:rFonts w:ascii="Times New Roman" w:hAnsi="Times New Roman" w:eastAsia="仿宋_GB2312" w:cs="Times New Roman"/>
                <w:bCs/>
                <w:sz w:val="22"/>
              </w:rPr>
              <w:t>高拍仪拍照上传电子版</w:t>
            </w:r>
          </w:p>
        </w:tc>
      </w:tr>
      <w:tr>
        <w:tblPrEx>
          <w:tblCellMar>
            <w:top w:w="15" w:type="dxa"/>
            <w:left w:w="15" w:type="dxa"/>
            <w:bottom w:w="15" w:type="dxa"/>
            <w:right w:w="15" w:type="dxa"/>
          </w:tblCellMar>
        </w:tblPrEx>
        <w:trPr>
          <w:trHeight w:val="963" w:hRule="exact"/>
          <w:jc w:val="center"/>
        </w:trPr>
        <w:tc>
          <w:tcPr>
            <w:tcW w:w="1069"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Times New Roman" w:hAnsi="Times New Roman" w:eastAsia="仿宋_GB2312" w:cs="Times New Roman"/>
                <w:kern w:val="0"/>
                <w:sz w:val="22"/>
                <w:lang w:bidi="ar"/>
              </w:rPr>
            </w:pPr>
            <w:r>
              <w:rPr>
                <w:rFonts w:ascii="Times New Roman" w:hAnsi="Times New Roman" w:eastAsia="仿宋_GB2312" w:cs="Times New Roman"/>
                <w:kern w:val="0"/>
                <w:sz w:val="22"/>
                <w:lang w:bidi="ar"/>
              </w:rPr>
              <w:t>13</w:t>
            </w:r>
          </w:p>
        </w:tc>
        <w:tc>
          <w:tcPr>
            <w:tcW w:w="2759"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eastAsia="仿宋_GB2312" w:cs="Times New Roman"/>
                <w:bCs/>
                <w:sz w:val="22"/>
              </w:rPr>
            </w:pPr>
            <w:r>
              <w:rPr>
                <w:rFonts w:ascii="Times New Roman" w:hAnsi="Times New Roman" w:eastAsia="仿宋_GB2312" w:cs="Times New Roman"/>
                <w:bCs/>
                <w:sz w:val="22"/>
              </w:rPr>
              <w:t>利用工地围档设置户外广告的，应提供建设项目相关批准文件</w:t>
            </w:r>
          </w:p>
        </w:tc>
        <w:tc>
          <w:tcPr>
            <w:tcW w:w="2734"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cs="Times New Roman"/>
                <w:bCs/>
                <w:sz w:val="22"/>
              </w:rPr>
            </w:pPr>
            <w:r>
              <w:rPr>
                <w:rFonts w:ascii="Times New Roman" w:hAnsi="Times New Roman" w:eastAsia="仿宋_GB2312" w:cs="Times New Roman"/>
                <w:bCs/>
                <w:sz w:val="22"/>
              </w:rPr>
              <w:t>电子版、原件</w:t>
            </w:r>
          </w:p>
        </w:tc>
        <w:tc>
          <w:tcPr>
            <w:tcW w:w="926"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cs="Times New Roman"/>
                <w:bCs/>
                <w:sz w:val="22"/>
              </w:rPr>
            </w:pPr>
            <w:r>
              <w:rPr>
                <w:rFonts w:ascii="Times New Roman" w:hAnsi="Times New Roman" w:eastAsia="仿宋_GB2312" w:cs="Times New Roman"/>
                <w:bCs/>
                <w:sz w:val="22"/>
              </w:rPr>
              <w:t>1份</w:t>
            </w:r>
          </w:p>
        </w:tc>
        <w:tc>
          <w:tcPr>
            <w:tcW w:w="3721"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cs="Times New Roman"/>
                <w:bCs/>
                <w:sz w:val="22"/>
              </w:rPr>
            </w:pPr>
            <w:r>
              <w:rPr>
                <w:rFonts w:ascii="Times New Roman" w:hAnsi="Times New Roman" w:eastAsia="仿宋_GB2312" w:cs="Times New Roman"/>
                <w:bCs/>
                <w:sz w:val="22"/>
              </w:rPr>
              <w:t>A4纸张</w:t>
            </w: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cs="Times New Roman"/>
                <w:bCs/>
                <w:sz w:val="22"/>
              </w:rPr>
            </w:pPr>
          </w:p>
        </w:tc>
        <w:tc>
          <w:tcPr>
            <w:tcW w:w="2342"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cs="Times New Roman"/>
                <w:bCs/>
                <w:sz w:val="22"/>
              </w:rPr>
            </w:pPr>
            <w:r>
              <w:rPr>
                <w:rFonts w:ascii="Times New Roman" w:hAnsi="Times New Roman" w:eastAsia="仿宋_GB2312" w:cs="Times New Roman"/>
                <w:bCs/>
                <w:sz w:val="22"/>
              </w:rPr>
              <w:t>高拍仪拍照上传电子版</w:t>
            </w:r>
          </w:p>
        </w:tc>
      </w:tr>
      <w:tr>
        <w:tblPrEx>
          <w:tblCellMar>
            <w:top w:w="15" w:type="dxa"/>
            <w:left w:w="15" w:type="dxa"/>
            <w:bottom w:w="15" w:type="dxa"/>
            <w:right w:w="15" w:type="dxa"/>
          </w:tblCellMar>
        </w:tblPrEx>
        <w:trPr>
          <w:trHeight w:val="370" w:hRule="atLeast"/>
          <w:jc w:val="center"/>
        </w:trPr>
        <w:tc>
          <w:tcPr>
            <w:tcW w:w="14646" w:type="dxa"/>
            <w:gridSpan w:val="16"/>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Times New Roman" w:hAnsi="Times New Roman" w:eastAsia="仿宋_GB2312" w:cs="Times New Roman"/>
                <w:kern w:val="0"/>
                <w:sz w:val="24"/>
                <w:szCs w:val="24"/>
                <w:lang w:bidi="ar"/>
              </w:rPr>
            </w:pPr>
            <w:r>
              <w:rPr>
                <w:rFonts w:ascii="Times New Roman" w:hAnsi="Times New Roman" w:eastAsia="黑体" w:cs="Times New Roman"/>
                <w:kern w:val="0"/>
                <w:sz w:val="28"/>
                <w:szCs w:val="28"/>
                <w:lang w:bidi="ar"/>
              </w:rPr>
              <w:t>三、“一件事”办理流程表</w:t>
            </w:r>
          </w:p>
        </w:tc>
      </w:tr>
      <w:tr>
        <w:tblPrEx>
          <w:tblCellMar>
            <w:top w:w="15" w:type="dxa"/>
            <w:left w:w="15" w:type="dxa"/>
            <w:bottom w:w="15" w:type="dxa"/>
            <w:right w:w="15" w:type="dxa"/>
          </w:tblCellMar>
        </w:tblPrEx>
        <w:trPr>
          <w:trHeight w:val="548" w:hRule="exact"/>
          <w:jc w:val="center"/>
        </w:trPr>
        <w:tc>
          <w:tcPr>
            <w:tcW w:w="1069" w:type="dxa"/>
            <w:tcBorders>
              <w:top w:val="single" w:color="000000" w:sz="4" w:space="0"/>
              <w:left w:val="single" w:color="000000" w:sz="4" w:space="0"/>
              <w:bottom w:val="single" w:color="auto" w:sz="4" w:space="0"/>
              <w:right w:val="single" w:color="000000" w:sz="4" w:space="0"/>
            </w:tcBorders>
            <w:vAlign w:val="center"/>
          </w:tcPr>
          <w:p>
            <w:pPr>
              <w:spacing w:line="320" w:lineRule="exact"/>
              <w:jc w:val="center"/>
              <w:textAlignment w:val="center"/>
              <w:rPr>
                <w:rFonts w:ascii="Times New Roman" w:hAnsi="Times New Roman" w:eastAsia="楷体_GB2312" w:cs="Times New Roman"/>
                <w:b/>
                <w:bCs/>
                <w:kern w:val="0"/>
                <w:sz w:val="24"/>
                <w:szCs w:val="24"/>
                <w:lang w:bidi="ar"/>
              </w:rPr>
            </w:pPr>
            <w:r>
              <w:rPr>
                <w:rFonts w:ascii="Times New Roman" w:hAnsi="Times New Roman" w:eastAsia="楷体_GB2312" w:cs="Times New Roman"/>
                <w:b/>
                <w:bCs/>
                <w:kern w:val="0"/>
                <w:sz w:val="24"/>
                <w:szCs w:val="24"/>
                <w:lang w:bidi="ar"/>
              </w:rPr>
              <w:t>程序</w:t>
            </w:r>
          </w:p>
        </w:tc>
        <w:tc>
          <w:tcPr>
            <w:tcW w:w="2759"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Times New Roman" w:hAnsi="Times New Roman" w:eastAsia="楷体_GB2312" w:cs="Times New Roman"/>
                <w:b/>
                <w:bCs/>
                <w:kern w:val="0"/>
                <w:sz w:val="24"/>
                <w:szCs w:val="24"/>
                <w:lang w:bidi="ar"/>
              </w:rPr>
            </w:pPr>
            <w:r>
              <w:rPr>
                <w:rFonts w:ascii="Times New Roman" w:hAnsi="Times New Roman" w:eastAsia="楷体_GB2312" w:cs="Times New Roman"/>
                <w:b/>
                <w:bCs/>
                <w:kern w:val="0"/>
                <w:sz w:val="24"/>
                <w:szCs w:val="24"/>
                <w:lang w:bidi="ar"/>
              </w:rPr>
              <w:t>责任部门（处/科室）</w:t>
            </w:r>
          </w:p>
        </w:tc>
        <w:tc>
          <w:tcPr>
            <w:tcW w:w="3660" w:type="dxa"/>
            <w:gridSpan w:val="5"/>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Times New Roman" w:hAnsi="Times New Roman" w:eastAsia="楷体_GB2312" w:cs="Times New Roman"/>
                <w:b/>
                <w:bCs/>
                <w:kern w:val="0"/>
                <w:sz w:val="24"/>
                <w:szCs w:val="24"/>
                <w:lang w:bidi="ar"/>
              </w:rPr>
            </w:pPr>
            <w:r>
              <w:rPr>
                <w:rFonts w:ascii="Times New Roman" w:hAnsi="Times New Roman" w:eastAsia="楷体_GB2312" w:cs="Times New Roman"/>
                <w:b/>
                <w:bCs/>
                <w:kern w:val="0"/>
                <w:sz w:val="24"/>
                <w:szCs w:val="24"/>
                <w:lang w:bidi="ar"/>
              </w:rPr>
              <w:t>审查内容</w:t>
            </w:r>
          </w:p>
        </w:tc>
        <w:tc>
          <w:tcPr>
            <w:tcW w:w="3721"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Times New Roman" w:hAnsi="Times New Roman" w:eastAsia="楷体_GB2312" w:cs="Times New Roman"/>
                <w:b/>
                <w:bCs/>
                <w:kern w:val="0"/>
                <w:sz w:val="24"/>
                <w:szCs w:val="24"/>
                <w:lang w:bidi="ar"/>
              </w:rPr>
            </w:pPr>
            <w:r>
              <w:rPr>
                <w:rFonts w:ascii="Times New Roman" w:hAnsi="Times New Roman" w:eastAsia="楷体_GB2312" w:cs="Times New Roman"/>
                <w:b/>
                <w:bCs/>
                <w:kern w:val="0"/>
                <w:sz w:val="24"/>
                <w:szCs w:val="24"/>
                <w:lang w:bidi="ar"/>
              </w:rPr>
              <w:t>审查标准</w:t>
            </w: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Times New Roman" w:hAnsi="Times New Roman" w:eastAsia="楷体_GB2312" w:cs="Times New Roman"/>
                <w:b/>
                <w:bCs/>
                <w:kern w:val="0"/>
                <w:sz w:val="24"/>
                <w:szCs w:val="24"/>
                <w:lang w:bidi="ar"/>
              </w:rPr>
            </w:pPr>
            <w:r>
              <w:rPr>
                <w:rFonts w:ascii="Times New Roman" w:hAnsi="Times New Roman" w:eastAsia="楷体_GB2312" w:cs="Times New Roman"/>
                <w:b/>
                <w:bCs/>
                <w:kern w:val="0"/>
                <w:sz w:val="24"/>
                <w:szCs w:val="24"/>
                <w:lang w:bidi="ar"/>
              </w:rPr>
              <w:t>审查方式</w:t>
            </w:r>
          </w:p>
        </w:tc>
        <w:tc>
          <w:tcPr>
            <w:tcW w:w="2342"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Times New Roman" w:hAnsi="Times New Roman" w:eastAsia="楷体_GB2312" w:cs="Times New Roman"/>
                <w:b/>
                <w:bCs/>
                <w:kern w:val="0"/>
                <w:sz w:val="24"/>
                <w:szCs w:val="24"/>
                <w:lang w:bidi="ar"/>
              </w:rPr>
            </w:pPr>
            <w:r>
              <w:rPr>
                <w:rFonts w:ascii="Times New Roman" w:hAnsi="Times New Roman" w:eastAsia="楷体_GB2312" w:cs="Times New Roman"/>
                <w:b/>
                <w:bCs/>
                <w:kern w:val="0"/>
                <w:sz w:val="24"/>
                <w:szCs w:val="24"/>
                <w:lang w:bidi="ar"/>
              </w:rPr>
              <w:t>办结时限</w:t>
            </w:r>
          </w:p>
        </w:tc>
      </w:tr>
      <w:tr>
        <w:tblPrEx>
          <w:tblCellMar>
            <w:top w:w="15" w:type="dxa"/>
            <w:left w:w="15" w:type="dxa"/>
            <w:bottom w:w="15" w:type="dxa"/>
            <w:right w:w="15" w:type="dxa"/>
          </w:tblCellMar>
        </w:tblPrEx>
        <w:trPr>
          <w:trHeight w:val="705" w:hRule="exact"/>
          <w:jc w:val="center"/>
        </w:trPr>
        <w:tc>
          <w:tcPr>
            <w:tcW w:w="1069" w:type="dxa"/>
            <w:tcBorders>
              <w:top w:val="single" w:color="auto"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b/>
                <w:bCs/>
                <w:kern w:val="0"/>
                <w:sz w:val="24"/>
                <w:szCs w:val="24"/>
                <w:lang w:bidi="ar"/>
              </w:rPr>
              <w:t>申请</w:t>
            </w:r>
          </w:p>
        </w:tc>
        <w:tc>
          <w:tcPr>
            <w:tcW w:w="2759"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cs="Times New Roman"/>
                <w:sz w:val="22"/>
              </w:rPr>
            </w:pPr>
          </w:p>
        </w:tc>
        <w:tc>
          <w:tcPr>
            <w:tcW w:w="3660" w:type="dxa"/>
            <w:gridSpan w:val="5"/>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eastAsia="仿宋_GB2312" w:cs="Times New Roman"/>
                <w:sz w:val="22"/>
              </w:rPr>
            </w:pPr>
            <w:r>
              <w:rPr>
                <w:rFonts w:ascii="Times New Roman" w:hAnsi="Times New Roman" w:eastAsia="仿宋_GB2312" w:cs="Times New Roman"/>
                <w:sz w:val="22"/>
              </w:rPr>
              <w:t>申请人到一窗受理窗口通过身份验证，填写申请表格，递交申请材料。</w:t>
            </w:r>
          </w:p>
        </w:tc>
        <w:tc>
          <w:tcPr>
            <w:tcW w:w="3721"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Times New Roman" w:hAnsi="Times New Roman" w:eastAsia="仿宋_GB2312" w:cs="Times New Roman"/>
                <w:sz w:val="22"/>
              </w:rPr>
            </w:pP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cs="Times New Roman"/>
                <w:sz w:val="22"/>
              </w:rPr>
            </w:pPr>
          </w:p>
        </w:tc>
        <w:tc>
          <w:tcPr>
            <w:tcW w:w="2342"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cs="Times New Roman"/>
                <w:sz w:val="22"/>
              </w:rPr>
            </w:pPr>
            <w:r>
              <w:rPr>
                <w:rFonts w:ascii="Times New Roman" w:hAnsi="Times New Roman" w:eastAsia="仿宋_GB2312" w:cs="Times New Roman"/>
                <w:sz w:val="22"/>
              </w:rPr>
              <w:t>不计算在办理期限内</w:t>
            </w:r>
          </w:p>
        </w:tc>
      </w:tr>
      <w:tr>
        <w:tblPrEx>
          <w:tblCellMar>
            <w:top w:w="15" w:type="dxa"/>
            <w:left w:w="15" w:type="dxa"/>
            <w:bottom w:w="15" w:type="dxa"/>
            <w:right w:w="15" w:type="dxa"/>
          </w:tblCellMar>
        </w:tblPrEx>
        <w:trPr>
          <w:trHeight w:val="1113" w:hRule="exact"/>
          <w:jc w:val="center"/>
        </w:trPr>
        <w:tc>
          <w:tcPr>
            <w:tcW w:w="1069"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Times New Roman" w:hAnsi="Times New Roman" w:eastAsia="仿宋_GB2312" w:cs="Times New Roman"/>
                <w:b/>
                <w:bCs/>
                <w:sz w:val="24"/>
                <w:szCs w:val="24"/>
              </w:rPr>
            </w:pPr>
            <w:r>
              <w:rPr>
                <w:rFonts w:ascii="Times New Roman" w:hAnsi="Times New Roman" w:eastAsia="仿宋_GB2312" w:cs="Times New Roman"/>
                <w:b/>
                <w:bCs/>
                <w:kern w:val="0"/>
                <w:sz w:val="24"/>
                <w:szCs w:val="24"/>
                <w:lang w:bidi="ar"/>
              </w:rPr>
              <w:t>受理</w:t>
            </w:r>
          </w:p>
        </w:tc>
        <w:tc>
          <w:tcPr>
            <w:tcW w:w="2759"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cs="Times New Roman"/>
                <w:sz w:val="22"/>
              </w:rPr>
            </w:pPr>
            <w:r>
              <w:rPr>
                <w:rFonts w:ascii="Times New Roman" w:hAnsi="Times New Roman" w:eastAsia="仿宋_GB2312" w:cs="Times New Roman"/>
                <w:sz w:val="22"/>
              </w:rPr>
              <w:t>一窗受理窗口</w:t>
            </w:r>
          </w:p>
        </w:tc>
        <w:tc>
          <w:tcPr>
            <w:tcW w:w="3660" w:type="dxa"/>
            <w:gridSpan w:val="5"/>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eastAsia="仿宋_GB2312" w:cs="Times New Roman"/>
                <w:sz w:val="22"/>
              </w:rPr>
            </w:pPr>
            <w:r>
              <w:rPr>
                <w:rFonts w:ascii="Times New Roman" w:hAnsi="Times New Roman" w:eastAsia="仿宋_GB2312" w:cs="Times New Roman"/>
                <w:sz w:val="22"/>
              </w:rPr>
              <w:t>申请人携带原件及复印件到政务大厅一窗受理窗口，窗口工作人员进行现场核验，审核通过后，出具《受理通知书》。</w:t>
            </w:r>
          </w:p>
        </w:tc>
        <w:tc>
          <w:tcPr>
            <w:tcW w:w="3721"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eastAsia="仿宋_GB2312" w:cs="Times New Roman"/>
                <w:sz w:val="22"/>
              </w:rPr>
            </w:pPr>
            <w:r>
              <w:rPr>
                <w:rFonts w:ascii="Times New Roman" w:hAnsi="Times New Roman" w:eastAsia="仿宋_GB2312" w:cs="Times New Roman"/>
                <w:sz w:val="22"/>
              </w:rPr>
              <w:t>1.审查申请人是否符合申报事项的条件；</w:t>
            </w:r>
          </w:p>
          <w:p>
            <w:pPr>
              <w:spacing w:line="320" w:lineRule="exact"/>
              <w:jc w:val="left"/>
              <w:rPr>
                <w:rFonts w:ascii="Times New Roman" w:hAnsi="Times New Roman" w:eastAsia="仿宋_GB2312" w:cs="Times New Roman"/>
                <w:sz w:val="22"/>
              </w:rPr>
            </w:pPr>
            <w:r>
              <w:rPr>
                <w:rFonts w:ascii="Times New Roman" w:hAnsi="Times New Roman" w:eastAsia="仿宋_GB2312" w:cs="Times New Roman"/>
                <w:sz w:val="22"/>
              </w:rPr>
              <w:t>2.审查申报材料的齐全性和合法性。</w:t>
            </w: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cs="Times New Roman"/>
                <w:sz w:val="22"/>
              </w:rPr>
            </w:pPr>
            <w:r>
              <w:rPr>
                <w:rFonts w:ascii="Times New Roman" w:hAnsi="Times New Roman" w:eastAsia="仿宋_GB2312" w:cs="Times New Roman"/>
                <w:sz w:val="22"/>
              </w:rPr>
              <w:t>网上审查</w:t>
            </w:r>
          </w:p>
          <w:p>
            <w:pPr>
              <w:spacing w:line="320" w:lineRule="exact"/>
              <w:jc w:val="center"/>
              <w:rPr>
                <w:rFonts w:ascii="Times New Roman" w:hAnsi="Times New Roman" w:eastAsia="仿宋_GB2312" w:cs="Times New Roman"/>
                <w:sz w:val="22"/>
              </w:rPr>
            </w:pPr>
            <w:r>
              <w:rPr>
                <w:rFonts w:ascii="Times New Roman" w:hAnsi="Times New Roman" w:eastAsia="仿宋_GB2312" w:cs="Times New Roman"/>
                <w:sz w:val="22"/>
              </w:rPr>
              <w:t>书面审查</w:t>
            </w:r>
          </w:p>
        </w:tc>
        <w:tc>
          <w:tcPr>
            <w:tcW w:w="2342"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cs="Times New Roman"/>
                <w:sz w:val="22"/>
              </w:rPr>
            </w:pPr>
            <w:r>
              <w:rPr>
                <w:rFonts w:ascii="Times New Roman" w:hAnsi="Times New Roman" w:eastAsia="仿宋_GB2312" w:cs="Times New Roman"/>
                <w:sz w:val="22"/>
              </w:rPr>
              <w:t>不计算在办理期限内</w:t>
            </w:r>
          </w:p>
        </w:tc>
      </w:tr>
      <w:tr>
        <w:tblPrEx>
          <w:tblCellMar>
            <w:top w:w="15" w:type="dxa"/>
            <w:left w:w="15" w:type="dxa"/>
            <w:bottom w:w="15" w:type="dxa"/>
            <w:right w:w="15" w:type="dxa"/>
          </w:tblCellMar>
        </w:tblPrEx>
        <w:trPr>
          <w:trHeight w:val="697" w:hRule="exact"/>
          <w:jc w:val="center"/>
        </w:trPr>
        <w:tc>
          <w:tcPr>
            <w:tcW w:w="1069" w:type="dxa"/>
            <w:vMerge w:val="restart"/>
            <w:tcBorders>
              <w:top w:val="single" w:color="000000" w:sz="4" w:space="0"/>
              <w:left w:val="single" w:color="000000" w:sz="4" w:space="0"/>
              <w:right w:val="single" w:color="000000" w:sz="4" w:space="0"/>
            </w:tcBorders>
            <w:vAlign w:val="center"/>
          </w:tcPr>
          <w:p>
            <w:pPr>
              <w:spacing w:line="320" w:lineRule="exact"/>
              <w:jc w:val="center"/>
              <w:textAlignment w:val="center"/>
              <w:rPr>
                <w:rFonts w:ascii="Times New Roman" w:hAnsi="Times New Roman" w:eastAsia="仿宋_GB2312" w:cs="Times New Roman"/>
                <w:b/>
                <w:bCs/>
                <w:sz w:val="24"/>
                <w:szCs w:val="24"/>
              </w:rPr>
            </w:pPr>
            <w:r>
              <w:rPr>
                <w:rFonts w:ascii="Times New Roman" w:hAnsi="Times New Roman" w:eastAsia="仿宋_GB2312" w:cs="Times New Roman"/>
                <w:b/>
                <w:bCs/>
                <w:kern w:val="0"/>
                <w:sz w:val="24"/>
                <w:szCs w:val="24"/>
                <w:lang w:bidi="ar"/>
              </w:rPr>
              <w:t>审查</w:t>
            </w:r>
          </w:p>
        </w:tc>
        <w:tc>
          <w:tcPr>
            <w:tcW w:w="123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Times New Roman" w:hAnsi="Times New Roman" w:eastAsia="仿宋_GB2312" w:cs="Times New Roman"/>
                <w:sz w:val="22"/>
              </w:rPr>
            </w:pPr>
            <w:r>
              <w:rPr>
                <w:rFonts w:ascii="Times New Roman" w:hAnsi="Times New Roman" w:eastAsia="仿宋_GB2312" w:cs="Times New Roman"/>
                <w:kern w:val="0"/>
                <w:sz w:val="22"/>
                <w:lang w:bidi="ar"/>
              </w:rPr>
              <w:t>审查1</w:t>
            </w:r>
          </w:p>
        </w:tc>
        <w:tc>
          <w:tcPr>
            <w:tcW w:w="152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cs="Times New Roman"/>
                <w:sz w:val="22"/>
              </w:rPr>
            </w:pPr>
            <w:r>
              <w:rPr>
                <w:rFonts w:ascii="Times New Roman" w:hAnsi="Times New Roman" w:eastAsia="仿宋_GB2312" w:cs="Times New Roman"/>
                <w:sz w:val="22"/>
              </w:rPr>
              <w:t>审批局</w:t>
            </w:r>
          </w:p>
        </w:tc>
        <w:tc>
          <w:tcPr>
            <w:tcW w:w="3660" w:type="dxa"/>
            <w:gridSpan w:val="5"/>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eastAsia="仿宋_GB2312" w:cs="Times New Roman"/>
                <w:sz w:val="22"/>
              </w:rPr>
            </w:pPr>
            <w:r>
              <w:rPr>
                <w:rFonts w:ascii="Times New Roman" w:hAnsi="Times New Roman" w:eastAsia="仿宋_GB2312" w:cs="Times New Roman"/>
                <w:sz w:val="22"/>
              </w:rPr>
              <w:t>市场服务岗审核人员对材料进行审查，并提出意见。</w:t>
            </w:r>
          </w:p>
        </w:tc>
        <w:tc>
          <w:tcPr>
            <w:tcW w:w="3721"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eastAsia="仿宋_GB2312" w:cs="Times New Roman"/>
                <w:sz w:val="22"/>
              </w:rPr>
            </w:pPr>
            <w:r>
              <w:rPr>
                <w:rFonts w:ascii="Times New Roman" w:hAnsi="Times New Roman" w:eastAsia="仿宋_GB2312" w:cs="Times New Roman"/>
                <w:sz w:val="22"/>
              </w:rPr>
              <w:t>1.审</w:t>
            </w:r>
            <w:r>
              <w:rPr>
                <w:rFonts w:ascii="Times New Roman" w:hAnsi="Times New Roman" w:eastAsia="仿宋_GB2312" w:cs="Times New Roman"/>
                <w:spacing w:val="-8"/>
                <w:sz w:val="22"/>
              </w:rPr>
              <w:t>查申请人是否符合申报事项的条件；</w:t>
            </w:r>
          </w:p>
          <w:p>
            <w:pPr>
              <w:spacing w:line="320" w:lineRule="exact"/>
              <w:jc w:val="left"/>
              <w:rPr>
                <w:rFonts w:ascii="Times New Roman" w:hAnsi="Times New Roman" w:eastAsia="仿宋_GB2312" w:cs="Times New Roman"/>
                <w:sz w:val="22"/>
              </w:rPr>
            </w:pPr>
            <w:r>
              <w:rPr>
                <w:rFonts w:ascii="Times New Roman" w:hAnsi="Times New Roman" w:eastAsia="仿宋_GB2312" w:cs="Times New Roman"/>
                <w:sz w:val="22"/>
              </w:rPr>
              <w:t>2.审查申报材料的齐全性和合法性。</w:t>
            </w: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cs="Times New Roman"/>
                <w:sz w:val="22"/>
              </w:rPr>
            </w:pPr>
            <w:r>
              <w:rPr>
                <w:rFonts w:ascii="Times New Roman" w:hAnsi="Times New Roman" w:eastAsia="仿宋_GB2312" w:cs="Times New Roman"/>
                <w:sz w:val="22"/>
              </w:rPr>
              <w:t>网上审查</w:t>
            </w:r>
          </w:p>
          <w:p>
            <w:pPr>
              <w:spacing w:line="320" w:lineRule="exact"/>
              <w:jc w:val="center"/>
              <w:rPr>
                <w:rFonts w:ascii="Times New Roman" w:hAnsi="Times New Roman" w:eastAsia="仿宋_GB2312" w:cs="Times New Roman"/>
                <w:sz w:val="22"/>
              </w:rPr>
            </w:pPr>
            <w:r>
              <w:rPr>
                <w:rFonts w:ascii="Times New Roman" w:hAnsi="Times New Roman" w:eastAsia="仿宋_GB2312" w:cs="Times New Roman"/>
                <w:sz w:val="22"/>
              </w:rPr>
              <w:t>书面审查</w:t>
            </w:r>
          </w:p>
        </w:tc>
        <w:tc>
          <w:tcPr>
            <w:tcW w:w="2342"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cs="Times New Roman"/>
                <w:sz w:val="22"/>
              </w:rPr>
            </w:pPr>
            <w:r>
              <w:rPr>
                <w:rFonts w:ascii="Times New Roman" w:hAnsi="Times New Roman" w:eastAsia="仿宋_GB2312" w:cs="Times New Roman"/>
                <w:sz w:val="22"/>
              </w:rPr>
              <w:t>即办</w:t>
            </w:r>
          </w:p>
        </w:tc>
      </w:tr>
      <w:tr>
        <w:tblPrEx>
          <w:tblCellMar>
            <w:top w:w="15" w:type="dxa"/>
            <w:left w:w="15" w:type="dxa"/>
            <w:bottom w:w="15" w:type="dxa"/>
            <w:right w:w="15" w:type="dxa"/>
          </w:tblCellMar>
        </w:tblPrEx>
        <w:trPr>
          <w:trHeight w:val="699" w:hRule="exact"/>
          <w:jc w:val="center"/>
        </w:trPr>
        <w:tc>
          <w:tcPr>
            <w:tcW w:w="1069" w:type="dxa"/>
            <w:vMerge w:val="continue"/>
            <w:tcBorders>
              <w:left w:val="single" w:color="000000" w:sz="4" w:space="0"/>
              <w:bottom w:val="single" w:color="auto" w:sz="4" w:space="0"/>
              <w:right w:val="single" w:color="000000" w:sz="4" w:space="0"/>
            </w:tcBorders>
            <w:vAlign w:val="center"/>
          </w:tcPr>
          <w:p>
            <w:pPr>
              <w:spacing w:line="320" w:lineRule="exact"/>
              <w:jc w:val="center"/>
              <w:rPr>
                <w:rFonts w:ascii="Times New Roman" w:hAnsi="Times New Roman" w:eastAsia="仿宋_GB2312" w:cs="Times New Roman"/>
                <w:b/>
                <w:bCs/>
                <w:sz w:val="24"/>
                <w:szCs w:val="24"/>
              </w:rPr>
            </w:pPr>
          </w:p>
        </w:tc>
        <w:tc>
          <w:tcPr>
            <w:tcW w:w="123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Times New Roman" w:hAnsi="Times New Roman" w:eastAsia="仿宋_GB2312" w:cs="Times New Roman"/>
                <w:sz w:val="22"/>
              </w:rPr>
            </w:pPr>
            <w:r>
              <w:rPr>
                <w:rFonts w:ascii="Times New Roman" w:hAnsi="Times New Roman" w:eastAsia="仿宋_GB2312" w:cs="Times New Roman"/>
                <w:kern w:val="0"/>
                <w:sz w:val="22"/>
                <w:lang w:bidi="ar"/>
              </w:rPr>
              <w:t>审查2</w:t>
            </w:r>
          </w:p>
        </w:tc>
        <w:tc>
          <w:tcPr>
            <w:tcW w:w="152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cs="Times New Roman"/>
                <w:sz w:val="22"/>
              </w:rPr>
            </w:pPr>
            <w:r>
              <w:rPr>
                <w:rFonts w:ascii="Times New Roman" w:hAnsi="Times New Roman" w:eastAsia="仿宋_GB2312" w:cs="Times New Roman"/>
                <w:sz w:val="22"/>
              </w:rPr>
              <w:t>审批局</w:t>
            </w:r>
          </w:p>
          <w:p>
            <w:pPr>
              <w:spacing w:line="320" w:lineRule="exact"/>
              <w:jc w:val="center"/>
              <w:rPr>
                <w:rFonts w:ascii="Times New Roman" w:hAnsi="Times New Roman" w:eastAsia="仿宋_GB2312" w:cs="Times New Roman"/>
                <w:sz w:val="22"/>
              </w:rPr>
            </w:pPr>
            <w:r>
              <w:rPr>
                <w:rFonts w:ascii="Times New Roman" w:hAnsi="Times New Roman" w:eastAsia="仿宋_GB2312" w:cs="Times New Roman"/>
                <w:sz w:val="22"/>
              </w:rPr>
              <w:t>住建局</w:t>
            </w:r>
          </w:p>
        </w:tc>
        <w:tc>
          <w:tcPr>
            <w:tcW w:w="3660" w:type="dxa"/>
            <w:gridSpan w:val="5"/>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eastAsia="仿宋_GB2312" w:cs="Times New Roman"/>
                <w:sz w:val="22"/>
              </w:rPr>
            </w:pPr>
            <w:r>
              <w:rPr>
                <w:rFonts w:ascii="Times New Roman" w:hAnsi="Times New Roman" w:eastAsia="仿宋_GB2312" w:cs="Times New Roman"/>
                <w:sz w:val="22"/>
              </w:rPr>
              <w:t>后台审核人员对材料进行审查，并提出意见。</w:t>
            </w:r>
          </w:p>
        </w:tc>
        <w:tc>
          <w:tcPr>
            <w:tcW w:w="3721"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eastAsia="仿宋_GB2312" w:cs="Times New Roman"/>
                <w:sz w:val="22"/>
              </w:rPr>
            </w:pPr>
            <w:r>
              <w:rPr>
                <w:rFonts w:ascii="Times New Roman" w:hAnsi="Times New Roman" w:eastAsia="仿宋_GB2312" w:cs="Times New Roman"/>
                <w:sz w:val="22"/>
              </w:rPr>
              <w:t>1.审</w:t>
            </w:r>
            <w:r>
              <w:rPr>
                <w:rFonts w:ascii="Times New Roman" w:hAnsi="Times New Roman" w:eastAsia="仿宋_GB2312" w:cs="Times New Roman"/>
                <w:spacing w:val="-8"/>
                <w:sz w:val="22"/>
              </w:rPr>
              <w:t>查申请人是否符合申报事项的条件；</w:t>
            </w:r>
          </w:p>
          <w:p>
            <w:pPr>
              <w:spacing w:line="320" w:lineRule="exact"/>
              <w:jc w:val="left"/>
              <w:rPr>
                <w:rFonts w:ascii="Times New Roman" w:hAnsi="Times New Roman" w:eastAsia="仿宋_GB2312" w:cs="Times New Roman"/>
                <w:sz w:val="22"/>
              </w:rPr>
            </w:pPr>
            <w:r>
              <w:rPr>
                <w:rFonts w:ascii="Times New Roman" w:hAnsi="Times New Roman" w:eastAsia="仿宋_GB2312" w:cs="Times New Roman"/>
                <w:sz w:val="22"/>
              </w:rPr>
              <w:t>2.审查申报材料的齐全性和合法性。</w:t>
            </w: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cs="Times New Roman"/>
                <w:sz w:val="22"/>
              </w:rPr>
            </w:pPr>
            <w:r>
              <w:rPr>
                <w:rFonts w:ascii="Times New Roman" w:hAnsi="Times New Roman" w:eastAsia="仿宋_GB2312" w:cs="Times New Roman"/>
                <w:sz w:val="22"/>
              </w:rPr>
              <w:t>网上审查</w:t>
            </w:r>
          </w:p>
          <w:p>
            <w:pPr>
              <w:spacing w:line="320" w:lineRule="exact"/>
              <w:jc w:val="center"/>
              <w:rPr>
                <w:rFonts w:ascii="Times New Roman" w:hAnsi="Times New Roman" w:eastAsia="仿宋_GB2312" w:cs="Times New Roman"/>
                <w:sz w:val="22"/>
              </w:rPr>
            </w:pPr>
            <w:r>
              <w:rPr>
                <w:rFonts w:ascii="Times New Roman" w:hAnsi="Times New Roman" w:eastAsia="仿宋_GB2312" w:cs="Times New Roman"/>
                <w:sz w:val="22"/>
              </w:rPr>
              <w:t>书面审查</w:t>
            </w:r>
          </w:p>
        </w:tc>
        <w:tc>
          <w:tcPr>
            <w:tcW w:w="2342"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cs="Times New Roman"/>
                <w:sz w:val="22"/>
              </w:rPr>
            </w:pPr>
            <w:r>
              <w:rPr>
                <w:rFonts w:ascii="Times New Roman" w:hAnsi="Times New Roman" w:eastAsia="仿宋_GB2312" w:cs="Times New Roman"/>
                <w:sz w:val="22"/>
              </w:rPr>
              <w:t>自受理后第3个工作日完成</w:t>
            </w:r>
          </w:p>
        </w:tc>
      </w:tr>
      <w:tr>
        <w:tblPrEx>
          <w:tblCellMar>
            <w:top w:w="15" w:type="dxa"/>
            <w:left w:w="15" w:type="dxa"/>
            <w:bottom w:w="15" w:type="dxa"/>
            <w:right w:w="15" w:type="dxa"/>
          </w:tblCellMar>
        </w:tblPrEx>
        <w:trPr>
          <w:trHeight w:val="1012" w:hRule="exact"/>
          <w:jc w:val="center"/>
        </w:trPr>
        <w:tc>
          <w:tcPr>
            <w:tcW w:w="1069"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Times New Roman" w:hAnsi="Times New Roman" w:eastAsia="仿宋_GB2312" w:cs="Times New Roman"/>
                <w:b/>
                <w:bCs/>
                <w:sz w:val="24"/>
                <w:szCs w:val="24"/>
              </w:rPr>
            </w:pPr>
            <w:r>
              <w:rPr>
                <w:rFonts w:ascii="Times New Roman" w:hAnsi="Times New Roman" w:eastAsia="仿宋_GB2312" w:cs="Times New Roman"/>
                <w:b/>
                <w:bCs/>
                <w:kern w:val="0"/>
                <w:sz w:val="24"/>
                <w:szCs w:val="24"/>
                <w:lang w:bidi="ar"/>
              </w:rPr>
              <w:t>决定</w:t>
            </w:r>
          </w:p>
        </w:tc>
        <w:tc>
          <w:tcPr>
            <w:tcW w:w="2759"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cs="Times New Roman"/>
                <w:sz w:val="22"/>
              </w:rPr>
            </w:pPr>
            <w:r>
              <w:rPr>
                <w:rFonts w:ascii="Times New Roman" w:hAnsi="Times New Roman" w:eastAsia="仿宋_GB2312" w:cs="Times New Roman"/>
                <w:sz w:val="22"/>
              </w:rPr>
              <w:t>审批局</w:t>
            </w:r>
          </w:p>
          <w:p>
            <w:pPr>
              <w:spacing w:line="320" w:lineRule="exact"/>
              <w:jc w:val="center"/>
              <w:rPr>
                <w:rFonts w:ascii="Times New Roman" w:hAnsi="Times New Roman" w:eastAsia="仿宋_GB2312" w:cs="Times New Roman"/>
                <w:sz w:val="22"/>
              </w:rPr>
            </w:pPr>
            <w:r>
              <w:rPr>
                <w:rFonts w:ascii="Times New Roman" w:hAnsi="Times New Roman" w:eastAsia="仿宋_GB2312" w:cs="Times New Roman"/>
                <w:sz w:val="22"/>
              </w:rPr>
              <w:t>住建局</w:t>
            </w:r>
          </w:p>
        </w:tc>
        <w:tc>
          <w:tcPr>
            <w:tcW w:w="3660" w:type="dxa"/>
            <w:gridSpan w:val="5"/>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eastAsia="仿宋_GB2312" w:cs="Times New Roman"/>
                <w:sz w:val="22"/>
              </w:rPr>
            </w:pPr>
            <w:r>
              <w:rPr>
                <w:rFonts w:ascii="Times New Roman" w:hAnsi="Times New Roman" w:eastAsia="仿宋_GB2312" w:cs="Times New Roman"/>
                <w:sz w:val="22"/>
              </w:rPr>
              <w:t>综合受理、审查岗意见，并就受理和审查工作规范性进行把控和监督，作出批准或不予批准的决定。</w:t>
            </w:r>
          </w:p>
        </w:tc>
        <w:tc>
          <w:tcPr>
            <w:tcW w:w="3721"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eastAsia="仿宋_GB2312" w:cs="Times New Roman"/>
                <w:sz w:val="22"/>
              </w:rPr>
            </w:pPr>
            <w:r>
              <w:rPr>
                <w:rFonts w:ascii="Times New Roman" w:hAnsi="Times New Roman" w:eastAsia="仿宋_GB2312" w:cs="Times New Roman"/>
                <w:sz w:val="22"/>
              </w:rPr>
              <w:t>综合受理岗、审查岗意见，做出审批决定。</w:t>
            </w: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cs="Times New Roman"/>
                <w:sz w:val="22"/>
              </w:rPr>
            </w:pPr>
            <w:r>
              <w:rPr>
                <w:rFonts w:ascii="Times New Roman" w:hAnsi="Times New Roman" w:eastAsia="仿宋_GB2312" w:cs="Times New Roman"/>
                <w:sz w:val="22"/>
              </w:rPr>
              <w:t>网上审查</w:t>
            </w:r>
          </w:p>
          <w:p>
            <w:pPr>
              <w:spacing w:line="320" w:lineRule="exact"/>
              <w:jc w:val="center"/>
              <w:rPr>
                <w:rFonts w:ascii="Times New Roman" w:hAnsi="Times New Roman" w:eastAsia="仿宋_GB2312" w:cs="Times New Roman"/>
                <w:sz w:val="22"/>
              </w:rPr>
            </w:pPr>
            <w:r>
              <w:rPr>
                <w:rFonts w:ascii="Times New Roman" w:hAnsi="Times New Roman" w:eastAsia="仿宋_GB2312" w:cs="Times New Roman"/>
                <w:sz w:val="22"/>
              </w:rPr>
              <w:t>书面审查</w:t>
            </w:r>
          </w:p>
        </w:tc>
        <w:tc>
          <w:tcPr>
            <w:tcW w:w="2342"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cs="Times New Roman"/>
                <w:sz w:val="22"/>
              </w:rPr>
            </w:pPr>
            <w:r>
              <w:rPr>
                <w:rFonts w:ascii="Times New Roman" w:hAnsi="Times New Roman" w:eastAsia="仿宋_GB2312" w:cs="Times New Roman"/>
                <w:sz w:val="22"/>
              </w:rPr>
              <w:t>自受理后第5个</w:t>
            </w:r>
          </w:p>
          <w:p>
            <w:pPr>
              <w:spacing w:line="320" w:lineRule="exact"/>
              <w:jc w:val="center"/>
              <w:rPr>
                <w:rFonts w:ascii="Times New Roman" w:hAnsi="Times New Roman" w:eastAsia="仿宋_GB2312" w:cs="Times New Roman"/>
                <w:sz w:val="22"/>
              </w:rPr>
            </w:pPr>
            <w:r>
              <w:rPr>
                <w:rFonts w:ascii="Times New Roman" w:hAnsi="Times New Roman" w:eastAsia="仿宋_GB2312" w:cs="Times New Roman"/>
                <w:sz w:val="22"/>
              </w:rPr>
              <w:t>工作日完成</w:t>
            </w:r>
          </w:p>
        </w:tc>
      </w:tr>
      <w:tr>
        <w:tblPrEx>
          <w:tblCellMar>
            <w:top w:w="15" w:type="dxa"/>
            <w:left w:w="15" w:type="dxa"/>
            <w:bottom w:w="15" w:type="dxa"/>
            <w:right w:w="15" w:type="dxa"/>
          </w:tblCellMar>
        </w:tblPrEx>
        <w:trPr>
          <w:trHeight w:val="445" w:hRule="exact"/>
          <w:jc w:val="center"/>
        </w:trPr>
        <w:tc>
          <w:tcPr>
            <w:tcW w:w="1069"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Times New Roman" w:hAnsi="Times New Roman" w:eastAsia="仿宋_GB2312" w:cs="Times New Roman"/>
                <w:b/>
                <w:bCs/>
                <w:sz w:val="24"/>
                <w:szCs w:val="24"/>
              </w:rPr>
            </w:pPr>
            <w:r>
              <w:rPr>
                <w:rFonts w:ascii="Times New Roman" w:hAnsi="Times New Roman" w:eastAsia="仿宋_GB2312" w:cs="Times New Roman"/>
                <w:b/>
                <w:bCs/>
                <w:kern w:val="0"/>
                <w:sz w:val="24"/>
                <w:szCs w:val="24"/>
                <w:lang w:bidi="ar"/>
              </w:rPr>
              <w:t>送达</w:t>
            </w:r>
          </w:p>
        </w:tc>
        <w:tc>
          <w:tcPr>
            <w:tcW w:w="2759"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cs="Times New Roman"/>
                <w:sz w:val="22"/>
              </w:rPr>
            </w:pPr>
            <w:r>
              <w:rPr>
                <w:rFonts w:ascii="Times New Roman" w:hAnsi="Times New Roman" w:eastAsia="仿宋_GB2312" w:cs="Times New Roman"/>
                <w:sz w:val="22"/>
              </w:rPr>
              <w:t>统一出件窗口</w:t>
            </w:r>
          </w:p>
        </w:tc>
        <w:tc>
          <w:tcPr>
            <w:tcW w:w="3660" w:type="dxa"/>
            <w:gridSpan w:val="5"/>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cs="Times New Roman"/>
                <w:sz w:val="22"/>
              </w:rPr>
            </w:pPr>
          </w:p>
        </w:tc>
        <w:tc>
          <w:tcPr>
            <w:tcW w:w="3721"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cs="Times New Roman"/>
                <w:sz w:val="22"/>
              </w:rPr>
            </w:pP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cs="Times New Roman"/>
                <w:sz w:val="22"/>
              </w:rPr>
            </w:pPr>
          </w:p>
        </w:tc>
        <w:tc>
          <w:tcPr>
            <w:tcW w:w="2342"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cs="Times New Roman"/>
                <w:sz w:val="22"/>
              </w:rPr>
            </w:pPr>
            <w:r>
              <w:rPr>
                <w:rFonts w:ascii="Times New Roman" w:hAnsi="Times New Roman" w:eastAsia="仿宋_GB2312" w:cs="Times New Roman"/>
                <w:sz w:val="22"/>
              </w:rPr>
              <w:t>不计算在办理期限内</w:t>
            </w:r>
          </w:p>
        </w:tc>
      </w:tr>
      <w:tr>
        <w:tblPrEx>
          <w:tblCellMar>
            <w:top w:w="15" w:type="dxa"/>
            <w:left w:w="15" w:type="dxa"/>
            <w:bottom w:w="15" w:type="dxa"/>
            <w:right w:w="15" w:type="dxa"/>
          </w:tblCellMar>
        </w:tblPrEx>
        <w:trPr>
          <w:trHeight w:val="687" w:hRule="atLeast"/>
          <w:jc w:val="center"/>
        </w:trPr>
        <w:tc>
          <w:tcPr>
            <w:tcW w:w="14646" w:type="dxa"/>
            <w:gridSpan w:val="16"/>
            <w:tcBorders>
              <w:top w:val="single" w:color="000000" w:sz="4" w:space="0"/>
              <w:left w:val="single" w:color="000000" w:sz="4" w:space="0"/>
              <w:bottom w:val="single" w:color="000000" w:sz="4" w:space="0"/>
              <w:right w:val="single" w:color="000000" w:sz="4" w:space="0"/>
            </w:tcBorders>
            <w:vAlign w:val="center"/>
          </w:tcPr>
          <w:p>
            <w:pPr>
              <w:spacing w:line="600" w:lineRule="exact"/>
              <w:jc w:val="left"/>
              <w:textAlignment w:val="center"/>
              <w:rPr>
                <w:rFonts w:ascii="Times New Roman" w:hAnsi="Times New Roman" w:eastAsia="黑体" w:cs="Times New Roman"/>
                <w:kern w:val="0"/>
                <w:sz w:val="28"/>
                <w:szCs w:val="28"/>
                <w:lang w:bidi="ar"/>
              </w:rPr>
            </w:pPr>
            <w:r>
              <w:rPr>
                <w:rFonts w:ascii="Times New Roman" w:hAnsi="Times New Roman" w:eastAsia="黑体" w:cs="Times New Roman"/>
                <w:kern w:val="0"/>
                <w:sz w:val="28"/>
                <w:szCs w:val="28"/>
                <w:lang w:bidi="ar"/>
              </w:rPr>
              <w:t>四、“一件事”办理流程图</w:t>
            </w:r>
          </w:p>
        </w:tc>
      </w:tr>
      <w:tr>
        <w:tblPrEx>
          <w:tblCellMar>
            <w:top w:w="15" w:type="dxa"/>
            <w:left w:w="15" w:type="dxa"/>
            <w:bottom w:w="15" w:type="dxa"/>
            <w:right w:w="15" w:type="dxa"/>
          </w:tblCellMar>
        </w:tblPrEx>
        <w:trPr>
          <w:trHeight w:val="7331" w:hRule="atLeast"/>
          <w:jc w:val="center"/>
        </w:trPr>
        <w:tc>
          <w:tcPr>
            <w:tcW w:w="14646" w:type="dxa"/>
            <w:gridSpan w:val="16"/>
            <w:tcBorders>
              <w:top w:val="single" w:color="000000" w:sz="4" w:space="0"/>
              <w:left w:val="single" w:color="000000" w:sz="4" w:space="0"/>
              <w:bottom w:val="single" w:color="000000" w:sz="4" w:space="0"/>
              <w:right w:val="single" w:color="000000" w:sz="4" w:space="0"/>
            </w:tcBorders>
            <w:vAlign w:val="center"/>
          </w:tcPr>
          <w:p>
            <w:pPr>
              <w:rPr>
                <w:rFonts w:ascii="Calibri" w:hAnsi="Calibri" w:eastAsia="宋体" w:cs="Times New Roman"/>
                <w:szCs w:val="24"/>
              </w:rPr>
            </w:pPr>
          </w:p>
          <w:p>
            <w:pPr>
              <w:spacing w:line="600" w:lineRule="exact"/>
              <w:jc w:val="left"/>
              <w:textAlignment w:val="center"/>
              <w:rPr>
                <w:rFonts w:hint="eastAsia" w:ascii="Times New Roman" w:hAnsi="Times New Roman" w:eastAsia="宋体" w:cs="Times New Roman"/>
                <w:sz w:val="36"/>
                <w:szCs w:val="24"/>
              </w:rPr>
            </w:pPr>
            <w:r>
              <w:rPr>
                <w:rFonts w:ascii="Times New Roman" w:hAnsi="Times New Roman" w:eastAsia="宋体" w:cs="Times New Roman"/>
                <w:sz w:val="36"/>
                <w:szCs w:val="24"/>
              </w:rPr>
              <mc:AlternateContent>
                <mc:Choice Requires="wpg">
                  <w:drawing>
                    <wp:anchor distT="0" distB="0" distL="114300" distR="114300" simplePos="0" relativeHeight="251659264" behindDoc="0" locked="0" layoutInCell="1" allowOverlap="1">
                      <wp:simplePos x="0" y="0"/>
                      <wp:positionH relativeFrom="column">
                        <wp:posOffset>990600</wp:posOffset>
                      </wp:positionH>
                      <wp:positionV relativeFrom="paragraph">
                        <wp:posOffset>107950</wp:posOffset>
                      </wp:positionV>
                      <wp:extent cx="7141845" cy="4284980"/>
                      <wp:effectExtent l="0" t="0" r="20955" b="20320"/>
                      <wp:wrapNone/>
                      <wp:docPr id="1" name="组合 1"/>
                      <wp:cNvGraphicFramePr/>
                      <a:graphic xmlns:a="http://schemas.openxmlformats.org/drawingml/2006/main">
                        <a:graphicData uri="http://schemas.microsoft.com/office/word/2010/wordprocessingGroup">
                          <wpg:wgp>
                            <wpg:cNvGrpSpPr/>
                            <wpg:grpSpPr>
                              <a:xfrm>
                                <a:off x="0" y="0"/>
                                <a:ext cx="7141845" cy="4284980"/>
                                <a:chOff x="5348" y="147798"/>
                                <a:chExt cx="9066" cy="8025"/>
                              </a:xfrm>
                              <a:effectLst/>
                            </wpg:grpSpPr>
                            <wpg:grpSp>
                              <wpg:cNvPr id="5" name="组合 5"/>
                              <wpg:cNvGrpSpPr/>
                              <wpg:grpSpPr>
                                <a:xfrm>
                                  <a:off x="5348" y="147798"/>
                                  <a:ext cx="9066" cy="8025"/>
                                  <a:chOff x="3166" y="147851"/>
                                  <a:chExt cx="6133" cy="9066"/>
                                </a:xfrm>
                                <a:effectLst/>
                              </wpg:grpSpPr>
                              <wps:wsp>
                                <wps:cNvPr id="6" name="直接箭头连接符 29"/>
                                <wps:cNvCnPr/>
                                <wps:spPr>
                                  <a:xfrm>
                                    <a:off x="6127" y="148633"/>
                                    <a:ext cx="15" cy="680"/>
                                  </a:xfrm>
                                  <a:prstGeom prst="straightConnector1">
                                    <a:avLst/>
                                  </a:prstGeom>
                                  <a:ln w="19050" cap="flat" cmpd="sng">
                                    <a:solidFill>
                                      <a:srgbClr val="000000"/>
                                    </a:solidFill>
                                    <a:prstDash val="solid"/>
                                    <a:round/>
                                    <a:headEnd type="none" w="med" len="med"/>
                                    <a:tailEnd type="arrow" w="med" len="med"/>
                                  </a:ln>
                                  <a:effectLst/>
                                </wps:spPr>
                                <wps:bodyPr/>
                              </wps:wsp>
                              <wps:wsp>
                                <wps:cNvPr id="7" name="矩形 2"/>
                                <wps:cNvSpPr/>
                                <wps:spPr>
                                  <a:xfrm>
                                    <a:off x="3205" y="147851"/>
                                    <a:ext cx="5918" cy="1026"/>
                                  </a:xfrm>
                                  <a:prstGeom prst="rect">
                                    <a:avLst/>
                                  </a:prstGeom>
                                  <a:solidFill>
                                    <a:srgbClr val="FFFFFF"/>
                                  </a:solidFill>
                                  <a:ln w="19050" cap="flat" cmpd="sng">
                                    <a:solidFill>
                                      <a:srgbClr val="000000"/>
                                    </a:solidFill>
                                    <a:prstDash val="dash"/>
                                    <a:round/>
                                    <a:headEnd type="none" w="med" len="med"/>
                                    <a:tailEnd type="none" w="med" len="med"/>
                                  </a:ln>
                                  <a:effectLst/>
                                </wps:spPr>
                                <wps:txbx>
                                  <w:txbxContent>
                                    <w:p>
                                      <w:pPr>
                                        <w:adjustRightInd w:val="0"/>
                                        <w:snapToGrid w:val="0"/>
                                        <w:spacing w:line="360" w:lineRule="atLeast"/>
                                        <w:jc w:val="center"/>
                                        <w:rPr>
                                          <w:rFonts w:hint="eastAsia" w:ascii="仿宋_GB2312" w:hAnsi="仿宋_GB2312" w:eastAsia="仿宋_GB2312" w:cs="仿宋_GB2312"/>
                                          <w:sz w:val="24"/>
                                        </w:rPr>
                                      </w:pPr>
                                      <w:r>
                                        <w:rPr>
                                          <w:rFonts w:hint="eastAsia" w:ascii="仿宋_GB2312" w:hAnsi="仿宋_GB2312" w:eastAsia="仿宋_GB2312" w:cs="仿宋_GB2312"/>
                                          <w:sz w:val="24"/>
                                        </w:rPr>
                                        <w:t>申请人按照本套餐服务要求准备相关申请材料，提交到综合受理窗口</w:t>
                                      </w:r>
                                    </w:p>
                                  </w:txbxContent>
                                </wps:txbx>
                                <wps:bodyPr anchor="ctr" anchorCtr="0" upright="1"/>
                              </wps:wsp>
                              <wps:wsp>
                                <wps:cNvPr id="8" name="矩形 50"/>
                                <wps:cNvSpPr/>
                                <wps:spPr>
                                  <a:xfrm>
                                    <a:off x="4125" y="149255"/>
                                    <a:ext cx="4323" cy="1046"/>
                                  </a:xfrm>
                                  <a:prstGeom prst="rect">
                                    <a:avLst/>
                                  </a:prstGeom>
                                  <a:solidFill>
                                    <a:srgbClr val="FFFFFF"/>
                                  </a:solidFill>
                                  <a:ln w="19050" cap="flat" cmpd="sng">
                                    <a:solidFill>
                                      <a:srgbClr val="000000"/>
                                    </a:solidFill>
                                    <a:prstDash val="solid"/>
                                    <a:round/>
                                    <a:headEnd type="none" w="med" len="med"/>
                                    <a:tailEnd type="none" w="med" len="med"/>
                                  </a:ln>
                                  <a:effectLst/>
                                </wps:spPr>
                                <wps:txbx>
                                  <w:txbxContent>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个体工商户设立登记注册，发放《营业执照》</w:t>
                                      </w:r>
                                    </w:p>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（审批局，即办）</w:t>
                                      </w:r>
                                    </w:p>
                                  </w:txbxContent>
                                </wps:txbx>
                                <wps:bodyPr anchor="ctr" anchorCtr="0" upright="1"/>
                              </wps:wsp>
                              <wps:wsp>
                                <wps:cNvPr id="10" name="直接连接符 49"/>
                                <wps:cNvCnPr/>
                                <wps:spPr>
                                  <a:xfrm>
                                    <a:off x="4002" y="150933"/>
                                    <a:ext cx="4218" cy="1"/>
                                  </a:xfrm>
                                  <a:prstGeom prst="line">
                                    <a:avLst/>
                                  </a:prstGeom>
                                  <a:ln w="19050" cap="flat" cmpd="sng">
                                    <a:solidFill>
                                      <a:srgbClr val="000000"/>
                                    </a:solidFill>
                                    <a:prstDash val="solid"/>
                                    <a:headEnd type="none" w="med" len="med"/>
                                    <a:tailEnd type="none" w="med" len="med"/>
                                  </a:ln>
                                  <a:effectLst/>
                                </wps:spPr>
                                <wps:bodyPr/>
                              </wps:wsp>
                              <wps:wsp>
                                <wps:cNvPr id="11" name="直接箭头连接符 3"/>
                                <wps:cNvCnPr/>
                                <wps:spPr>
                                  <a:xfrm>
                                    <a:off x="6184" y="153973"/>
                                    <a:ext cx="15" cy="1653"/>
                                  </a:xfrm>
                                  <a:prstGeom prst="straightConnector1">
                                    <a:avLst/>
                                  </a:prstGeom>
                                  <a:ln w="19050" cap="flat" cmpd="sng">
                                    <a:solidFill>
                                      <a:srgbClr val="000000"/>
                                    </a:solidFill>
                                    <a:prstDash val="solid"/>
                                    <a:round/>
                                    <a:headEnd type="none" w="med" len="med"/>
                                    <a:tailEnd type="arrow" w="med" len="med"/>
                                  </a:ln>
                                  <a:effectLst/>
                                </wps:spPr>
                                <wps:bodyPr/>
                              </wps:wsp>
                              <wps:wsp>
                                <wps:cNvPr id="12" name="直接箭头连接符 19"/>
                                <wps:cNvCnPr/>
                                <wps:spPr>
                                  <a:xfrm>
                                    <a:off x="6113" y="150286"/>
                                    <a:ext cx="15" cy="680"/>
                                  </a:xfrm>
                                  <a:prstGeom prst="straightConnector1">
                                    <a:avLst/>
                                  </a:prstGeom>
                                  <a:ln w="19050" cap="flat" cmpd="sng">
                                    <a:solidFill>
                                      <a:srgbClr val="000000"/>
                                    </a:solidFill>
                                    <a:prstDash val="solid"/>
                                    <a:round/>
                                    <a:headEnd type="none" w="med" len="med"/>
                                    <a:tailEnd type="arrow" w="med" len="med"/>
                                  </a:ln>
                                  <a:effectLst/>
                                </wps:spPr>
                                <wps:bodyPr/>
                              </wps:wsp>
                              <wps:wsp>
                                <wps:cNvPr id="13" name="直接箭头连接符 27"/>
                                <wps:cNvCnPr/>
                                <wps:spPr>
                                  <a:xfrm>
                                    <a:off x="8228" y="150940"/>
                                    <a:ext cx="0" cy="397"/>
                                  </a:xfrm>
                                  <a:prstGeom prst="straightConnector1">
                                    <a:avLst/>
                                  </a:prstGeom>
                                  <a:ln w="19050" cap="flat" cmpd="sng">
                                    <a:solidFill>
                                      <a:srgbClr val="000000"/>
                                    </a:solidFill>
                                    <a:prstDash val="solid"/>
                                    <a:round/>
                                    <a:headEnd type="none" w="med" len="med"/>
                                    <a:tailEnd type="arrow" w="med" len="med"/>
                                  </a:ln>
                                  <a:effectLst/>
                                </wps:spPr>
                                <wps:bodyPr/>
                              </wps:wsp>
                              <wps:wsp>
                                <wps:cNvPr id="14" name="矩形 8"/>
                                <wps:cNvSpPr/>
                                <wps:spPr>
                                  <a:xfrm>
                                    <a:off x="3166" y="151307"/>
                                    <a:ext cx="1717" cy="2329"/>
                                  </a:xfrm>
                                  <a:prstGeom prst="rect">
                                    <a:avLst/>
                                  </a:prstGeom>
                                  <a:solidFill>
                                    <a:srgbClr val="FFFFFF"/>
                                  </a:solidFill>
                                  <a:ln w="19050" cap="flat" cmpd="sng">
                                    <a:solidFill>
                                      <a:srgbClr val="000000"/>
                                    </a:solidFill>
                                    <a:prstDash val="solid"/>
                                    <a:round/>
                                    <a:headEnd type="none" w="med" len="med"/>
                                    <a:tailEnd type="none" w="med" len="med"/>
                                  </a:ln>
                                  <a:effectLst/>
                                </wps:spPr>
                                <wps:txbx>
                                  <w:txbxContent>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办理门头牌匾审批手续</w:t>
                                      </w:r>
                                    </w:p>
                                    <w:p>
                                      <w:pPr>
                                        <w:rPr>
                                          <w:rFonts w:hint="eastAsia"/>
                                        </w:rPr>
                                      </w:pPr>
                                      <w:r>
                                        <w:rPr>
                                          <w:rFonts w:hint="eastAsia" w:ascii="仿宋_GB2312" w:hAnsi="仿宋_GB2312" w:eastAsia="仿宋_GB2312" w:cs="仿宋_GB2312"/>
                                          <w:sz w:val="24"/>
                                        </w:rPr>
                                        <w:t>（住建局，5个工作日）</w:t>
                                      </w:r>
                                    </w:p>
                                    <w:p>
                                      <w:pPr>
                                        <w:rPr>
                                          <w:rFonts w:hint="eastAsia"/>
                                        </w:rPr>
                                      </w:pPr>
                                    </w:p>
                                  </w:txbxContent>
                                </wps:txbx>
                                <wps:bodyPr anchor="ctr" anchorCtr="0" upright="1"/>
                              </wps:wsp>
                              <wps:wsp>
                                <wps:cNvPr id="15" name="矩形 21"/>
                                <wps:cNvSpPr/>
                                <wps:spPr>
                                  <a:xfrm>
                                    <a:off x="7462" y="151307"/>
                                    <a:ext cx="1837" cy="2329"/>
                                  </a:xfrm>
                                  <a:prstGeom prst="rect">
                                    <a:avLst/>
                                  </a:prstGeom>
                                  <a:solidFill>
                                    <a:srgbClr val="FFFFFF"/>
                                  </a:solidFill>
                                  <a:ln w="19050" cap="flat" cmpd="sng">
                                    <a:solidFill>
                                      <a:srgbClr val="000000"/>
                                    </a:solidFill>
                                    <a:prstDash val="solid"/>
                                    <a:round/>
                                    <a:headEnd type="none" w="med" len="med"/>
                                    <a:tailEnd type="none" w="med" len="med"/>
                                  </a:ln>
                                  <a:effectLst/>
                                </wps:spPr>
                                <wps:txbx>
                                  <w:txbxContent>
                                    <w:p>
                                      <w:pPr>
                                        <w:rPr>
                                          <w:rFonts w:hint="eastAsia" w:ascii="仿宋_GB2312" w:hAnsi="仿宋_GB2312" w:eastAsia="仿宋_GB2312" w:cs="仿宋_GB2312"/>
                                          <w:sz w:val="24"/>
                                        </w:rPr>
                                      </w:pPr>
                                      <w:r>
                                        <w:rPr>
                                          <w:rFonts w:hint="eastAsia" w:ascii="仿宋_GB2312" w:hAnsi="仿宋_GB2312" w:eastAsia="仿宋_GB2312" w:cs="仿宋_GB2312"/>
                                          <w:sz w:val="24"/>
                                        </w:rPr>
                                        <w:t>办理《动物防疫条件合格证</w:t>
                                      </w:r>
                                    </w:p>
                                    <w:p>
                                      <w:pPr>
                                        <w:rPr>
                                          <w:rFonts w:hint="eastAsia" w:ascii="仿宋_GB2312" w:hAnsi="仿宋_GB2312" w:eastAsia="仿宋_GB2312" w:cs="仿宋_GB2312"/>
                                          <w:sz w:val="24"/>
                                        </w:rPr>
                                      </w:pPr>
                                      <w:r>
                                        <w:rPr>
                                          <w:rFonts w:hint="eastAsia" w:ascii="仿宋_GB2312" w:hAnsi="仿宋_GB2312" w:eastAsia="仿宋_GB2312" w:cs="仿宋_GB2312"/>
                                          <w:sz w:val="24"/>
                                        </w:rPr>
                                        <w:t>》（审批局，5个工作日）</w:t>
                                      </w:r>
                                    </w:p>
                                    <w:p>
                                      <w:pPr>
                                        <w:rPr>
                                          <w:rFonts w:hint="eastAsia"/>
                                        </w:rPr>
                                      </w:pPr>
                                    </w:p>
                                  </w:txbxContent>
                                </wps:txbx>
                                <wps:bodyPr anchor="ctr" anchorCtr="0" upright="1"/>
                              </wps:wsp>
                              <wps:wsp>
                                <wps:cNvPr id="16" name="直接箭头连接符 34"/>
                                <wps:cNvCnPr/>
                                <wps:spPr>
                                  <a:xfrm>
                                    <a:off x="4007" y="150940"/>
                                    <a:ext cx="0" cy="397"/>
                                  </a:xfrm>
                                  <a:prstGeom prst="straightConnector1">
                                    <a:avLst/>
                                  </a:prstGeom>
                                  <a:ln w="19050" cap="flat" cmpd="sng">
                                    <a:solidFill>
                                      <a:srgbClr val="000000"/>
                                    </a:solidFill>
                                    <a:prstDash val="solid"/>
                                    <a:round/>
                                    <a:headEnd type="none" w="med" len="med"/>
                                    <a:tailEnd type="arrow" w="med" len="med"/>
                                  </a:ln>
                                  <a:effectLst/>
                                </wps:spPr>
                                <wps:bodyPr/>
                              </wps:wsp>
                              <wps:wsp>
                                <wps:cNvPr id="17" name="矩形 75"/>
                                <wps:cNvSpPr/>
                                <wps:spPr>
                                  <a:xfrm>
                                    <a:off x="5000" y="155667"/>
                                    <a:ext cx="2387" cy="1250"/>
                                  </a:xfrm>
                                  <a:prstGeom prst="rect">
                                    <a:avLst/>
                                  </a:prstGeom>
                                  <a:solidFill>
                                    <a:srgbClr val="FFFFFF"/>
                                  </a:solidFill>
                                  <a:ln w="19050" cap="flat" cmpd="sng">
                                    <a:solidFill>
                                      <a:srgbClr val="000000"/>
                                    </a:solidFill>
                                    <a:prstDash val="solid"/>
                                    <a:round/>
                                    <a:headEnd type="none" w="med" len="med"/>
                                    <a:tailEnd type="none" w="med" len="med"/>
                                  </a:ln>
                                  <a:effectLst/>
                                </wps:spPr>
                                <wps:txbx>
                                  <w:txbxContent>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发放办理结果</w:t>
                                      </w:r>
                                    </w:p>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（代办窗口，即办）</w:t>
                                      </w:r>
                                    </w:p>
                                    <w:p>
                                      <w:pPr>
                                        <w:spacing w:line="360" w:lineRule="exact"/>
                                        <w:jc w:val="center"/>
                                        <w:rPr>
                                          <w:rFonts w:ascii="仿宋_GB2312" w:eastAsia="仿宋_GB2312"/>
                                          <w:sz w:val="24"/>
                                        </w:rPr>
                                      </w:pPr>
                                    </w:p>
                                    <w:p>
                                      <w:pPr>
                                        <w:spacing w:line="360" w:lineRule="exact"/>
                                        <w:rPr>
                                          <w:rFonts w:hint="eastAsia" w:ascii="仿宋_GB2312" w:hAnsi="仿宋_GB2312" w:eastAsia="仿宋_GB2312" w:cs="仿宋_GB2312"/>
                                          <w:sz w:val="24"/>
                                        </w:rPr>
                                      </w:pPr>
                                    </w:p>
                                  </w:txbxContent>
                                </wps:txbx>
                                <wps:bodyPr anchor="ctr" anchorCtr="0" upright="1"/>
                              </wps:wsp>
                              <wps:wsp>
                                <wps:cNvPr id="18" name="直接连接符 9"/>
                                <wps:cNvCnPr/>
                                <wps:spPr>
                                  <a:xfrm>
                                    <a:off x="3998" y="153999"/>
                                    <a:ext cx="4271" cy="38"/>
                                  </a:xfrm>
                                  <a:prstGeom prst="line">
                                    <a:avLst/>
                                  </a:prstGeom>
                                  <a:ln w="19050" cap="flat" cmpd="sng">
                                    <a:solidFill>
                                      <a:srgbClr val="000000"/>
                                    </a:solidFill>
                                    <a:prstDash val="solid"/>
                                    <a:headEnd type="none" w="med" len="med"/>
                                    <a:tailEnd type="none" w="med" len="med"/>
                                  </a:ln>
                                  <a:effectLst/>
                                </wps:spPr>
                                <wps:bodyPr/>
                              </wps:wsp>
                            </wpg:grpSp>
                            <wpg:grpSp>
                              <wpg:cNvPr id="19" name="组合 28"/>
                              <wpg:cNvGrpSpPr/>
                              <wpg:grpSpPr>
                                <a:xfrm>
                                  <a:off x="6580" y="152930"/>
                                  <a:ext cx="6324" cy="347"/>
                                  <a:chOff x="5707" y="152930"/>
                                  <a:chExt cx="6324" cy="347"/>
                                </a:xfrm>
                                <a:effectLst/>
                              </wpg:grpSpPr>
                              <wps:wsp>
                                <wps:cNvPr id="20" name="直接连接符 14"/>
                                <wps:cNvCnPr/>
                                <wps:spPr>
                                  <a:xfrm>
                                    <a:off x="12023" y="152945"/>
                                    <a:ext cx="8" cy="332"/>
                                  </a:xfrm>
                                  <a:prstGeom prst="line">
                                    <a:avLst/>
                                  </a:prstGeom>
                                  <a:ln w="19050" cap="flat" cmpd="sng">
                                    <a:solidFill>
                                      <a:srgbClr val="000000"/>
                                    </a:solidFill>
                                    <a:prstDash val="solid"/>
                                    <a:headEnd type="none" w="med" len="med"/>
                                    <a:tailEnd type="none" w="med" len="med"/>
                                  </a:ln>
                                  <a:effectLst/>
                                </wps:spPr>
                                <wps:bodyPr/>
                              </wps:wsp>
                              <wps:wsp>
                                <wps:cNvPr id="23" name="直接连接符 23"/>
                                <wps:cNvCnPr/>
                                <wps:spPr>
                                  <a:xfrm>
                                    <a:off x="5707" y="152930"/>
                                    <a:ext cx="8" cy="334"/>
                                  </a:xfrm>
                                  <a:prstGeom prst="line">
                                    <a:avLst/>
                                  </a:prstGeom>
                                  <a:ln w="19050" cap="flat" cmpd="sng">
                                    <a:solidFill>
                                      <a:srgbClr val="000000"/>
                                    </a:solidFill>
                                    <a:prstDash val="solid"/>
                                    <a:headEnd type="none" w="med" len="med"/>
                                    <a:tailEnd type="none" w="med" len="med"/>
                                  </a:ln>
                                  <a:effectLst/>
                                </wps:spPr>
                                <wps:bodyPr/>
                              </wps:wsp>
                            </wpg:grpSp>
                          </wpg:wgp>
                        </a:graphicData>
                      </a:graphic>
                    </wp:anchor>
                  </w:drawing>
                </mc:Choice>
                <mc:Fallback>
                  <w:pict>
                    <v:group id="_x0000_s1026" o:spid="_x0000_s1026" o:spt="203" style="position:absolute;left:0pt;margin-left:78pt;margin-top:8.5pt;height:337.4pt;width:562.35pt;z-index:251659264;mso-width-relative:page;mso-height-relative:page;" coordorigin="5348,147798" coordsize="9066,8025" o:gfxdata="UEsFBgAAAAAAAAAAAAAAAAAAAAAAAFBLAwQKAAAAAACHTuJAAAAAAAAAAAAAAAAABAAAAGRycy9Q&#10;SwMEFAAAAAgAh07iQFmyOJTaAAAACwEAAA8AAABkcnMvZG93bnJldi54bWxNj0FLw0AQhe+C/2EZ&#10;wZvdTaVpjNkUKeqpCLaCeJtmp0lodjdkt0n7752e9DTzmMeb7xWrs+3ESENovdOQzBQIcpU3ras1&#10;fO3eHjIQIaIz2HlHGi4UYFXe3hSYGz+5Txq3sRYc4kKOGpoY+1zKUDVkMcx8T45vBz9YjCyHWpoB&#10;Jw63nZwrlUqLreMPDfa0bqg6bk9Ww/uE08tj8jpujof15We3+PjeJKT1/V2inkFEOsc/M1zxGR1K&#10;Ztr7kzNBdKwXKXeJvCx5Xg3zTC1B7DWkT0kGsizk/w7lL1BLAwQUAAAACACHTuJAo1FcpmQFAAAx&#10;JQAADgAAAGRycy9lMm9Eb2MueG1s7VrLbttGFN0X6D8Q3NfiDB8iCctZ2LE3RRsg7QeMyZFIgOQQ&#10;M7Ql77voqui+QAsEbYEAaVfZFUW/xk0/o3ceJCVFskW7ceNEXsgk58G5d86c++Lhk0VZWJeUi5xV&#10;ExsdOLZFq4SleTWb2F9/dfpZaFuiIVVKClbRiX1Fhf3k6NNPDud1TDHLWJFSbsEklYjn9cTOmqaO&#10;RyORZLQk4oDVtILGKeMlaeCWz0YpJ3OYvSxG2HGC0ZzxtOYsoULA0xPdaJsZ+S4Tsuk0T+gJSy5K&#10;WjV6Vk4L0oBIIstrYR+p1U6nNGm+nE4FbaxiYoOkjfqFl8D1ufwdHR2SeMZJneWJWQLZZQlrMpUk&#10;r+Cl3VQnpCHWBc/fmqrME84EmzYHCStHWhClEZACOWu6OePsolayzOL5rO6UDhu1pvU7T5t8cfmM&#10;W3kKSLCtipSw4W/++Ob6+28tJHUzr2cxdDnj9fP6GTcPZvpOiruY8lL+B0GshdLqVadVumisBB6O&#10;kYdCz7etBNo8HHpRaPSeZLA5cpzveoA6aEbeeByFeleS7KmZIXKCQA8PHezL1lH/aqp2+XPRyMdy&#10;vd3yupt3qziQbEVxaoEDFbdRAa0C3xafxJ3qXCR1o1UX+mrTZGurugC5rladmmV31cHhFj3ixP0Q&#10;9zwjNVVAFhJOBnGwbqO4H17//d0vb37/7frn1//89aO8fvWrhSONQDXkuDLwE7EAJG7AXoDw2Cgi&#10;DEBoEJXErQqRgV+gobcEn5qL5oyy0pIXE1s0nOSzrDlmVQXkwThSx5pcGoCRuB0gpy8qaw6gjRwf&#10;+CQhwIZTYCG4LGs4UaKaqcGCFXl6mheFHCL47Py44NYlkYyk/gygV7rJt5wQkel+qklLBJRQpUq2&#10;jJL0aZVazVUNp7YCsrblakqa2lZBgdvllerZkLzoexLO2XxzV9BLUSm9rR6qVunzWsTnLL1SewGH&#10;TYFEssQDoAU216Dlp5fXf76wsJRNvhkA1ZFTu9CeHgwzudgBCKwdkxYdfoSAfiQ9IQcHZjtaamv3&#10;2wCEAypugsTKLq5s9qn6M7OvdHsoGKUAKI2I+6NoO952AVGzOF+Y7dN4skiVZAwMc9Jw29wcN9pQ&#10;X9RcHklpomDMA8MOgLECOzjpQ3DnITBYGncR9pVp6FnJc7EhZ+R4HzDu/lP6+liAh8CkLJvH3jB6&#10;wwyj5zhYQ9B3onXD6OGO+gwzbeG9Igf7Ik3D+2MK72oA74eg/8v+od5B3+guKY/H2MNdvKXQM6Bw&#10;o/EWbwkFvmrZu0uPz11CcOaX6WPdu0bDSCRACEyV9JB8B4fKVvV2bO9dP3rvWu7uTXCB2Kp3e26n&#10;lxBjE9CDzfFMuN+62zJWAiQB79xscvax2PsaiyGwHStesUrZ7B6MdTkLH7mOQsESmYwRhHoSINjV&#10;KYDt5ucxB2N7p1gmcbfmPjenjKSlWQEeNmnKHdMAYy9ofeENyAvdPfKGZpPu50w/njwAuiVb6XqD&#10;DCQEZYA17U/tDeQHl6yUJmyFp8amKrAjT/mQGDbw8INgzUJiNzQ8Bckl5VvtLeStWe+Phqf6hKVK&#10;E/Rpo2EBnxtBHU4TFFyqsb2P5uExZCOUE688v+3426eNuK5SbEgb9dVKXWhVhct3W6uEqL/lJV3l&#10;hTBNxXWDyryBD2U0jQ0cuWvRXeBiiA4UNjxDXF2x0h93Vq8fuFSsXB+6hKubyrwPUH3CW7OxEAsN&#10;iYwRdmTSX1l+HEFZHAb3BwuOnNKcq6pbS+KvVaH2x2r7sXqQaqTcw+V8SU+z0DIEDxuPRJsp6eCg&#10;MLaHw12K08ssq67hSxr1AYn56kd+qrN8ryqM/ZdOR/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7QcAAFtDb250ZW50X1R5cGVzXS54bWxQSwEC&#10;FAAKAAAAAACHTuJAAAAAAAAAAAAAAAAABgAAAAAAAAAAABAAAADPBgAAX3JlbHMvUEsBAhQAFAAA&#10;AAgAh07iQIoUZjzRAAAAlAEAAAsAAAAAAAAAAQAgAAAA8wYAAF9yZWxzLy5yZWxzUEsBAhQACgAA&#10;AAAAh07iQAAAAAAAAAAAAAAAAAQAAAAAAAAAAAAQAAAAFgAAAGRycy9QSwECFAAUAAAACACHTuJA&#10;WbI4lNoAAAALAQAADwAAAAAAAAABACAAAAA4AAAAZHJzL2Rvd25yZXYueG1sUEsBAhQAFAAAAAgA&#10;h07iQKNRXKZkBQAAMSUAAA4AAAAAAAAAAQAgAAAAPwEAAGRycy9lMm9Eb2MueG1sUEsFBgAAAAAG&#10;AAYAWQEAABUJAAAAAA==&#10;">
                      <o:lock v:ext="edit" aspectratio="f"/>
                      <v:group id="_x0000_s1026" o:spid="_x0000_s1026" o:spt="203" style="position:absolute;left:5348;top:147798;height:8025;width:9066;" coordorigin="3166,147851" coordsize="6133,9066" o:gfxdata="UEsFBgAAAAAAAAAAAAAAAAAAAAAAAFBLAwQKAAAAAACHTuJAAAAAAAAAAAAAAAAABAAAAGRycy9Q&#10;SwMEFAAAAAgAh07iQHTySXu7AAAA2gAAAA8AAABkcnMvZG93bnJldi54bWxFj0GLwjAUhO8L/ofw&#10;BG9rWsVFqlFEVDyIsCqIt0fzbIvNS2liq//eCILHYWa+YabzhylFQ7UrLCuI+xEI4tTqgjMFp+P6&#10;dwzCeWSNpWVS8CQH81nnZ4qJti3/U3PwmQgQdgkqyL2vEildmpNB17cVcfCutjbog6wzqWtsA9yU&#10;chBFf9JgwWEhx4qWOaW3w90o2LTYLobxqtndrsvn5Tjan3cxKdXrxtEEhKeH/4Y/7a1WMIL3lXAD&#10;5OwFUEsDBBQAAAAIAIdO4kAzLwWeOwAAADkAAAAVAAAAZHJzL2dyb3Vwc2hhcGV4bWwueG1ss7Gv&#10;yM1RKEstKs7Mz7NVMtQzUFJIzUvOT8nMS7dVCg1x07VQUiguScxLSczJz0u1VapMLVayt+PlAgBQ&#10;SwMECgAAAAAAh07iQAAAAAAAAAAAAAAAAAYAAABfcmVscy9QSwMEFAAAAAgAh07iQAkttwTTAAAA&#10;mQEAAAsAAABfcmVscy8ucmVsc6WQQUsDMRCF74L/IczdzbYHEWm2N6HXWsFrSGazwU0mzMTV/ntT&#10;RHClNw9zmHnM9x5vt/9Ms1qQJVI2sOl6UJgd+ZiDgZfT090DKKk2eztTRgNnFNgPtze7I862tieZ&#10;YhHVKFkMTLWWR63FTZisdFQwN2UkTra2lYMu1r3ZgHrb9/eafzNgWDHVwRvgg9+COp1Lc/7DTtEx&#10;CY21c5Q0jWN016g6ML2X58kWfE1zY1kOWA14lm9JLlIL2bUBfT3D5p8ZPH3kIy5r98uRcfnx1atC&#10;hy9QSwMEFAAAAAgAh07iQFR96Cf+AAAA7AEAABMAAABbQ29udGVudF9UeXBlc10ueG1slZHLTsMw&#10;EEX3SPyD5S1KHFgghJp0QYAdICgfMLIniUViWx43tH/PuI8Nokhd2jP3niN7sdxMo5gxkvWultdl&#10;JQU67Y11fS0/V0/FnRSUwBkYvcNabpHksrm8WKy2AUlw2lEth5TCvVKkB5yASh/Q8aTzcYLEx9ir&#10;APoLelQ3VXWrtHcJXSpS7pDNosUO1mMSjxu+3ptEHEmKh/1iZtUSQhithsSmanbmF6U4EEpO7nZo&#10;sIGuWEOqPwl5chpwyL3y00RrULxBTC8wsYYykZTx3y7iXP5fki0nKnzXWY1lG6nl2DvOR6tT7X30&#10;60ADBOT+cxnPOfyRw0eM2v1V8wNQSwECFAAUAAAACACHTuJAVH3oJ/4AAADsAQAAEwAAAAAAAAAB&#10;ACAAAACuAgAAW0NvbnRlbnRfVHlwZXNdLnhtbFBLAQIUAAoAAAAAAIdO4kAAAAAAAAAAAAAAAAAG&#10;AAAAAAAAAAAAEAAAAI4BAABfcmVscy9QSwECFAAUAAAACACHTuJACS23BNMAAACZAQAACwAAAAAA&#10;AAABACAAAACyAQAAX3JlbHMvLnJlbHNQSwECFAAKAAAAAACHTuJAAAAAAAAAAAAAAAAABAAAAAAA&#10;AAAAABAAAAAWAAAAZHJzL1BLAQIUABQAAAAIAIdO4kB08kl7uwAAANoAAAAPAAAAAAAAAAEAIAAA&#10;ADgAAABkcnMvZG93bnJldi54bWxQSwECFAAUAAAACACHTuJAMy8FnjsAAAA5AAAAFQAAAAAAAAAB&#10;ACAAAAAgAQAAZHJzL2dyb3Vwc2hhcGV4bWwueG1sUEsFBgAAAAAGAAYAYAEAAN0DAAAAAA==&#10;">
                        <o:lock v:ext="edit" aspectratio="f"/>
                        <v:shape id="直接箭头连接符 29" o:spid="_x0000_s1026" o:spt="32" type="#_x0000_t32" style="position:absolute;left:6127;top:148633;height:680;width:15;" filled="f" stroked="t" coordsize="21600,21600" o:gfxdata="UEsFBgAAAAAAAAAAAAAAAAAAAAAAAFBLAwQKAAAAAACHTuJAAAAAAAAAAAAAAAAABAAAAGRycy9Q&#10;SwMEFAAAAAgAh07iQK9MuXS8AAAA2gAAAA8AAABkcnMvZG93bnJldi54bWxFj9GKwjAURN8F/yFc&#10;wZdFUy2IVqOgy677oELVD7g217bY3JQmW/XvN8KCj8PMnGEWq4epREuNKy0rGA0jEMSZ1SXnCs6n&#10;r8EUhPPIGivLpOBJDlbLbmeBibZ3Tqk9+lwECLsEFRTe14mULivIoBvamjh4V9sY9EE2udQN3gPc&#10;VHIcRRNpsOSwUGBNm4Ky2/HXKEjj1hwuu2wW7+MPM9t8btffmpXq90bRHISnh3+H/9s/WsEEXlfC&#10;DZDLP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vTLl0vAAAANoAAAAPAAAAAAAAAAEAIAAAADgAAABkcnMvZG93bnJldi54&#10;bWxQSwECFAAUAAAACACHTuJAMy8FnjsAAAA5AAAAEAAAAAAAAAABACAAAAAhAQAAZHJzL3NoYXBl&#10;eG1sLnhtbFBLBQYAAAAABgAGAFsBAADLAwAAAAA=&#10;">
                          <v:fill on="f" focussize="0,0"/>
                          <v:stroke weight="1.5pt" color="#000000" joinstyle="round" endarrow="open"/>
                          <v:imagedata o:title=""/>
                          <o:lock v:ext="edit" aspectratio="f"/>
                        </v:shape>
                        <v:rect id="矩形 2" o:spid="_x0000_s1026" o:spt="1" style="position:absolute;left:3205;top:147851;height:1026;width:5918;v-text-anchor:middle;" fillcolor="#FFFFFF" filled="t" stroked="t" coordsize="21600,21600" o:gfxdata="UEsFBgAAAAAAAAAAAAAAAAAAAAAAAFBLAwQKAAAAAACHTuJAAAAAAAAAAAAAAAAABAAAAGRycy9Q&#10;SwMEFAAAAAgAh07iQGM1ezW8AAAA2gAAAA8AAABkcnMvZG93bnJldi54bWxFj8FqwzAQRO+F/IPY&#10;QG617DqkrWs5BwcnvSbpocfF2lqm1spYapz+fRUo5DjMzBum3F7tIC40+d6xgixJQRC3TvfcKfg4&#10;N48vIHxA1jg4JgW/5GFbLR5KLLSb+UiXU+hEhLAvUIEJYSyk9K0hiz5xI3H0vtxkMUQ5dVJPOEe4&#10;HeRTmm6kxZ7jgsGRakPt9+nHKtjlY35sz7l97fcHU3/WzfqwH5RaLbP0DUSga7iH/9vvWsEz3K7E&#10;GyCrP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jNXs1vAAAANoAAAAPAAAAAAAAAAEAIAAAADgAAABkcnMvZG93bnJldi54&#10;bWxQSwECFAAUAAAACACHTuJAMy8FnjsAAAA5AAAAEAAAAAAAAAABACAAAAAhAQAAZHJzL3NoYXBl&#10;eG1sLnhtbFBLBQYAAAAABgAGAFsBAADLAwAAAAA=&#10;">
                          <v:fill on="t" focussize="0,0"/>
                          <v:stroke weight="1.5pt" color="#000000" joinstyle="round" dashstyle="dash"/>
                          <v:imagedata o:title=""/>
                          <o:lock v:ext="edit" aspectratio="f"/>
                          <v:textbox>
                            <w:txbxContent>
                              <w:p>
                                <w:pPr>
                                  <w:adjustRightInd w:val="0"/>
                                  <w:snapToGrid w:val="0"/>
                                  <w:spacing w:line="360" w:lineRule="atLeast"/>
                                  <w:jc w:val="center"/>
                                  <w:rPr>
                                    <w:rFonts w:hint="eastAsia" w:ascii="仿宋_GB2312" w:hAnsi="仿宋_GB2312" w:eastAsia="仿宋_GB2312" w:cs="仿宋_GB2312"/>
                                    <w:sz w:val="24"/>
                                  </w:rPr>
                                </w:pPr>
                                <w:r>
                                  <w:rPr>
                                    <w:rFonts w:hint="eastAsia" w:ascii="仿宋_GB2312" w:hAnsi="仿宋_GB2312" w:eastAsia="仿宋_GB2312" w:cs="仿宋_GB2312"/>
                                    <w:sz w:val="24"/>
                                  </w:rPr>
                                  <w:t>申请人按照本套餐服务要求准备相关申请材料，提交到综合受理窗口</w:t>
                                </w:r>
                              </w:p>
                            </w:txbxContent>
                          </v:textbox>
                        </v:rect>
                        <v:rect id="矩形 50" o:spid="_x0000_s1026" o:spt="1" style="position:absolute;left:4125;top:149255;height:1046;width:4323;v-text-anchor:middle;" fillcolor="#FFFFFF" filled="t" stroked="t" coordsize="21600,21600" o:gfxdata="UEsFBgAAAAAAAAAAAAAAAAAAAAAAAFBLAwQKAAAAAACHTuJAAAAAAAAAAAAAAAAABAAAAGRycy9Q&#10;SwMEFAAAAAgAh07iQH84Hpi4AAAA2gAAAA8AAABkcnMvZG93bnJldi54bWxFT8uKwjAU3QvzD+EK&#10;bkQTn2g1yiAMuBmhzoDbS3Ntis1NaWLVv58sBlweznu7f7padNSGyrOGyViBIC68qbjU8PvzNVqB&#10;CBHZYO2ZNLwowH730dtiZvyDc+rOsRQphEOGGmyMTSZlKCw5DGPfECfu6luHMcG2lKbFRwp3tZwq&#10;tZQOK04NFhs6WCpu57vTcJp9Lq65st3tMlev9XD47Vxcaz3oT9QGRKRnfIv/3UejIW1NV9INkLs/&#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H84Hpi4AAAA2gAAAA8AAAAAAAAAAQAgAAAAOAAAAGRycy9kb3ducmV2LnhtbFBL&#10;AQIUABQAAAAIAIdO4kAzLwWeOwAAADkAAAAQAAAAAAAAAAEAIAAAAB0BAABkcnMvc2hhcGV4bWwu&#10;eG1sUEsFBgAAAAAGAAYAWwEAAMcDAAAAAA==&#10;">
                          <v:fill on="t" focussize="0,0"/>
                          <v:stroke weight="1.5pt" color="#000000" joinstyle="round"/>
                          <v:imagedata o:title=""/>
                          <o:lock v:ext="edit" aspectratio="f"/>
                          <v:textbox>
                            <w:txbxContent>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个体工商户设立登记注册，发放《营业执照》</w:t>
                                </w:r>
                              </w:p>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（审批局，即办）</w:t>
                                </w:r>
                              </w:p>
                            </w:txbxContent>
                          </v:textbox>
                        </v:rect>
                        <v:line id="直接连接符 49" o:spid="_x0000_s1026" o:spt="20" style="position:absolute;left:4002;top:150933;height:1;width:4218;" filled="f" stroked="t" coordsize="21600,21600" o:gfxdata="UEsFBgAAAAAAAAAAAAAAAAAAAAAAAFBLAwQKAAAAAACHTuJAAAAAAAAAAAAAAAAABAAAAGRycy9Q&#10;SwMEFAAAAAgAh07iQCEWdw68AAAA2wAAAA8AAABkcnMvZG93bnJldi54bWxFj0FrwkAQhe8F/8My&#10;gre6UWyJ0VVQKIi3pqIeh+yYBLOzIbuN5t87h0Jvb5g337y33j5do3rqQu3ZwGyagCIuvK25NHD6&#10;+XpPQYWIbLHxTAYGCrDdjN7WmFn/4G/q81gqgXDI0EAVY5tpHYqKHIapb4lld/OdwyhjV2rb4UPg&#10;rtHzJPnUDmuWDxW2tK+ouOe/Tigfl3R3xPQ0DE1+XS7252PPzpjJeJasQEV6xn/z3/XBSnxJL11E&#10;gN68A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hFncOvAAAANsAAAAPAAAAAAAAAAEAIAAAADgAAABkcnMvZG93bnJldi54&#10;bWxQSwECFAAUAAAACACHTuJAMy8FnjsAAAA5AAAAEAAAAAAAAAABACAAAAAhAQAAZHJzL3NoYXBl&#10;eG1sLnhtbFBLBQYAAAAABgAGAFsBAADLAwAAAAA=&#10;">
                          <v:fill on="f" focussize="0,0"/>
                          <v:stroke weight="1.5pt" color="#000000" joinstyle="round"/>
                          <v:imagedata o:title=""/>
                          <o:lock v:ext="edit" aspectratio="f"/>
                        </v:line>
                        <v:shape id="直接箭头连接符 3" o:spid="_x0000_s1026" o:spt="32" type="#_x0000_t32" style="position:absolute;left:6184;top:153973;height:1653;width:15;" filled="f" stroked="t" coordsize="21600,21600" o:gfxdata="UEsFBgAAAAAAAAAAAAAAAAAAAAAAAFBLAwQKAAAAAACHTuJAAAAAAAAAAAAAAAAABAAAAGRycy9Q&#10;SwMEFAAAAAgAh07iQLHV8CK7AAAA2wAAAA8AAABkcnMvZG93bnJldi54bWxFT9uKwjAQfV/wH8II&#10;vsia1oKs1SioqPvgLnj5gLEZ22IzKU2s+vdmQdi3OZzrTOcPU4mWGldaVhAPIhDEmdUl5wpOx/Xn&#10;FwjnkTVWlknBkxzMZ52PKaba3nlP7cHnIoSwS1FB4X2dSumyggy6ga2JA3exjUEfYJNL3eA9hJtK&#10;DqNoJA2WHBoKrGlZUHY93IyCfdKa3/MuGyc/Sd+Ml6vtYqNZqV43jiYgPD38v/jt/tZhfgx/v4QD&#10;5OwF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LHV8CK7AAAA2wAAAA8AAAAAAAAAAQAgAAAAOAAAAGRycy9kb3ducmV2Lnht&#10;bFBLAQIUABQAAAAIAIdO4kAzLwWeOwAAADkAAAAQAAAAAAAAAAEAIAAAACABAABkcnMvc2hhcGV4&#10;bWwueG1sUEsFBgAAAAAGAAYAWwEAAMoDAAAAAA==&#10;">
                          <v:fill on="f" focussize="0,0"/>
                          <v:stroke weight="1.5pt" color="#000000" joinstyle="round" endarrow="open"/>
                          <v:imagedata o:title=""/>
                          <o:lock v:ext="edit" aspectratio="f"/>
                        </v:shape>
                        <v:shape id="直接箭头连接符 19" o:spid="_x0000_s1026" o:spt="32" type="#_x0000_t32" style="position:absolute;left:6113;top:150286;height:680;width:15;" filled="f" stroked="t" coordsize="21600,21600" o:gfxdata="UEsFBgAAAAAAAAAAAAAAAAAAAAAAAFBLAwQKAAAAAACHTuJAAAAAAAAAAAAAAAAABAAAAGRycy9Q&#10;SwMEFAAAAAgAh07iQEEHblW8AAAA2wAAAA8AAABkcnMvZG93bnJldi54bWxFT81qwkAQvgt9h2UK&#10;XkrdmIA0qatQRe1BC0l9gDE7TUKzsyG7Jvbtu4WCt/n4fme5vplWDNS7xrKC+SwCQVxa3XCl4Py5&#10;e34B4TyyxtYyKfghB+vVw2SJmbYj5zQUvhIhhF2GCmrvu0xKV9Zk0M1sRxy4L9sb9AH2ldQ9jiHc&#10;tDKOooU02HBoqLGjTU3ld3E1CvJkMB+XY5kmp+TJpJvt4W2vWanp4zx6BeHp5u/if/e7DvNj+Psl&#10;HCBXv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BB25VvAAAANsAAAAPAAAAAAAAAAEAIAAAADgAAABkcnMvZG93bnJldi54&#10;bWxQSwECFAAUAAAACACHTuJAMy8FnjsAAAA5AAAAEAAAAAAAAAABACAAAAAhAQAAZHJzL3NoYXBl&#10;eG1sLnhtbFBLBQYAAAAABgAGAFsBAADLAwAAAAA=&#10;">
                          <v:fill on="f" focussize="0,0"/>
                          <v:stroke weight="1.5pt" color="#000000" joinstyle="round" endarrow="open"/>
                          <v:imagedata o:title=""/>
                          <o:lock v:ext="edit" aspectratio="f"/>
                        </v:shape>
                        <v:shape id="直接箭头连接符 27" o:spid="_x0000_s1026" o:spt="32" type="#_x0000_t32" style="position:absolute;left:8228;top:150940;height:397;width:0;" filled="f" stroked="t" coordsize="21600,21600" o:gfxdata="UEsFBgAAAAAAAAAAAAAAAAAAAAAAAFBLAwQKAAAAAACHTuJAAAAAAAAAAAAAAAAABAAAAGRycy9Q&#10;SwMEFAAAAAgAh07iQC5Ly868AAAA2wAAAA8AAABkcnMvZG93bnJldi54bWxFT81qwkAQvgu+wzKC&#10;l6KbNCAmdRWaUvVgC6Z9gGl2TILZ2ZBdo337rlDwNh/f76w2N9OKgXrXWFYQzyMQxKXVDVcKvr/e&#10;Z0sQziNrbC2Tgl9ysFmPRyvMtL3ykYbCVyKEsMtQQe19l0npypoMurntiAN3sr1BH2BfSd3jNYSb&#10;Vj5H0UIabDg01NhRXlN5Li5GwTEZzOfPoUyTj+TJpPnb7nWrWanpJI5eQHi6+Yf4373XYX4C91/C&#10;AXL9B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uS8vOvAAAANsAAAAPAAAAAAAAAAEAIAAAADgAAABkcnMvZG93bnJldi54&#10;bWxQSwECFAAUAAAACACHTuJAMy8FnjsAAAA5AAAAEAAAAAAAAAABACAAAAAhAQAAZHJzL3NoYXBl&#10;eG1sLnhtbFBLBQYAAAAABgAGAFsBAADLAwAAAAA=&#10;">
                          <v:fill on="f" focussize="0,0"/>
                          <v:stroke weight="1.5pt" color="#000000" joinstyle="round" endarrow="open"/>
                          <v:imagedata o:title=""/>
                          <o:lock v:ext="edit" aspectratio="f"/>
                        </v:shape>
                        <v:rect id="矩形 8" o:spid="_x0000_s1026" o:spt="1" style="position:absolute;left:3166;top:151307;height:2329;width:1717;v-text-anchor:middle;" fillcolor="#FFFFFF" filled="t" stroked="t" coordsize="21600,21600" o:gfxdata="UEsFBgAAAAAAAAAAAAAAAAAAAAAAAFBLAwQKAAAAAACHTuJAAAAAAAAAAAAAAAAABAAAAGRycy9Q&#10;SwMEFAAAAAgAh07iQLHbisa6AAAA2wAAAA8AAABkcnMvZG93bnJldi54bWxFT0uLwjAQvgv7H8II&#10;XkQTn6zVKIsgeFlBd2GvQzM2xWZSmlj135sFwdt8fM9Zbe6uEi01ofSsYTRUIIhzb0ouNPz+7Aaf&#10;IEJENlh5Jg0PCrBZf3RWmBl/4yO1p1iIFMIhQw02xjqTMuSWHIahr4kTd/aNw5hgU0jT4C2Fu0qO&#10;lZpLhyWnBos1bS3ll9PVaThMvmbno7Lt5W+qHot+/9u5uNC61x2pJYhI9/gWv9x7k+ZP4f+XdIBc&#10;PwF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sduKxroAAADbAAAADwAAAAAAAAABACAAAAA4AAAAZHJzL2Rvd25yZXYueG1s&#10;UEsBAhQAFAAAAAgAh07iQDMvBZ47AAAAOQAAABAAAAAAAAAAAQAgAAAAHwEAAGRycy9zaGFwZXht&#10;bC54bWxQSwUGAAAAAAYABgBbAQAAyQMAAAAA&#10;">
                          <v:fill on="t" focussize="0,0"/>
                          <v:stroke weight="1.5pt" color="#000000" joinstyle="round"/>
                          <v:imagedata o:title=""/>
                          <o:lock v:ext="edit" aspectratio="f"/>
                          <v:textbox>
                            <w:txbxContent>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办理门头牌匾审批手续</w:t>
                                </w:r>
                              </w:p>
                              <w:p>
                                <w:pPr>
                                  <w:rPr>
                                    <w:rFonts w:hint="eastAsia"/>
                                  </w:rPr>
                                </w:pPr>
                                <w:r>
                                  <w:rPr>
                                    <w:rFonts w:hint="eastAsia" w:ascii="仿宋_GB2312" w:hAnsi="仿宋_GB2312" w:eastAsia="仿宋_GB2312" w:cs="仿宋_GB2312"/>
                                    <w:sz w:val="24"/>
                                  </w:rPr>
                                  <w:t>（住建局，5个工作日）</w:t>
                                </w:r>
                              </w:p>
                              <w:p>
                                <w:pPr>
                                  <w:rPr>
                                    <w:rFonts w:hint="eastAsia"/>
                                  </w:rPr>
                                </w:pPr>
                              </w:p>
                            </w:txbxContent>
                          </v:textbox>
                        </v:rect>
                        <v:rect id="矩形 21" o:spid="_x0000_s1026" o:spt="1" style="position:absolute;left:7462;top:151307;height:2329;width:1837;v-text-anchor:middle;" fillcolor="#FFFFFF" filled="t" stroked="t" coordsize="21600,21600" o:gfxdata="UEsFBgAAAAAAAAAAAAAAAAAAAAAAAFBLAwQKAAAAAACHTuJAAAAAAAAAAAAAAAAABAAAAGRycy9Q&#10;SwMEFAAAAAgAh07iQN6XL126AAAA2wAAAA8AAABkcnMvZG93bnJldi54bWxFT02LwjAQvQv7H8Is&#10;eBFNXHXRapRlQfCioC54HZqxKTaT0mSr/nsjCN7m8T5nsbq5SrTUhNKzhuFAgSDOvSm50PB3XPen&#10;IEJENlh5Jg13CrBafnQWmBl/5T21h1iIFMIhQw02xjqTMuSWHIaBr4kTd/aNw5hgU0jT4DWFu0p+&#10;KfUtHZacGizW9Gspvxz+nYbd6Gdy3ivbXk5jdZ/1elvn4kzr7udQzUFEusW3+OXemDR/As9f0gFy&#10;+QB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3pcvXboAAADbAAAADwAAAAAAAAABACAAAAA4AAAAZHJzL2Rvd25yZXYueG1s&#10;UEsBAhQAFAAAAAgAh07iQDMvBZ47AAAAOQAAABAAAAAAAAAAAQAgAAAAHwEAAGRycy9zaGFwZXht&#10;bC54bWxQSwUGAAAAAAYABgBbAQAAyQMAAAAA&#10;">
                          <v:fill on="t" focussize="0,0"/>
                          <v:stroke weight="1.5pt" color="#000000" joinstyle="round"/>
                          <v:imagedata o:title=""/>
                          <o:lock v:ext="edit" aspectratio="f"/>
                          <v:textbox>
                            <w:txbxContent>
                              <w:p>
                                <w:pPr>
                                  <w:rPr>
                                    <w:rFonts w:hint="eastAsia" w:ascii="仿宋_GB2312" w:hAnsi="仿宋_GB2312" w:eastAsia="仿宋_GB2312" w:cs="仿宋_GB2312"/>
                                    <w:sz w:val="24"/>
                                  </w:rPr>
                                </w:pPr>
                                <w:r>
                                  <w:rPr>
                                    <w:rFonts w:hint="eastAsia" w:ascii="仿宋_GB2312" w:hAnsi="仿宋_GB2312" w:eastAsia="仿宋_GB2312" w:cs="仿宋_GB2312"/>
                                    <w:sz w:val="24"/>
                                  </w:rPr>
                                  <w:t>办理《动物防疫条件合格证</w:t>
                                </w:r>
                              </w:p>
                              <w:p>
                                <w:pPr>
                                  <w:rPr>
                                    <w:rFonts w:hint="eastAsia" w:ascii="仿宋_GB2312" w:hAnsi="仿宋_GB2312" w:eastAsia="仿宋_GB2312" w:cs="仿宋_GB2312"/>
                                    <w:sz w:val="24"/>
                                  </w:rPr>
                                </w:pPr>
                                <w:r>
                                  <w:rPr>
                                    <w:rFonts w:hint="eastAsia" w:ascii="仿宋_GB2312" w:hAnsi="仿宋_GB2312" w:eastAsia="仿宋_GB2312" w:cs="仿宋_GB2312"/>
                                    <w:sz w:val="24"/>
                                  </w:rPr>
                                  <w:t>》（审批局，5个工作日）</w:t>
                                </w:r>
                              </w:p>
                              <w:p>
                                <w:pPr>
                                  <w:rPr>
                                    <w:rFonts w:hint="eastAsia"/>
                                  </w:rPr>
                                </w:pPr>
                              </w:p>
                            </w:txbxContent>
                          </v:textbox>
                        </v:rect>
                        <v:shape id="直接箭头连接符 34" o:spid="_x0000_s1026" o:spt="32" type="#_x0000_t32" style="position:absolute;left:4007;top:150940;height:397;width:0;" filled="f" stroked="t" coordsize="21600,21600" o:gfxdata="UEsFBgAAAAAAAAAAAAAAAAAAAAAAAFBLAwQKAAAAAACHTuJAAAAAAAAAAAAAAAAABAAAAGRycy9Q&#10;SwMEFAAAAAgAh07iQD48aFa8AAAA2wAAAA8AAABkcnMvZG93bnJldi54bWxFT81qwkAQvhf6DssU&#10;vEjdaEBM6ipU0XqogqkPMGanSWh2NmTXJH17tyD0Nh/f7yzXg6lFR62rLCuYTiIQxLnVFRcKLl+7&#10;1wUI55E11pZJwS85WK+en5aYatvzmbrMFyKEsEtRQel9k0rp8pIMuoltiAP3bVuDPsC2kLrFPoSb&#10;Ws6iaC4NVhwaSmxoU1L+k92MgnPcmdP1M0/iYzw2yWb78b7XrNToZRq9gfA0+H/xw33QYf4c/n4J&#10;B8jVH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PGhWvAAAANsAAAAPAAAAAAAAAAEAIAAAADgAAABkcnMvZG93bnJldi54&#10;bWxQSwECFAAUAAAACACHTuJAMy8FnjsAAAA5AAAAEAAAAAAAAAABACAAAAAhAQAAZHJzL3NoYXBl&#10;eG1sLnhtbFBLBQYAAAAABgAGAFsBAADLAwAAAAA=&#10;">
                          <v:fill on="f" focussize="0,0"/>
                          <v:stroke weight="1.5pt" color="#000000" joinstyle="round" endarrow="open"/>
                          <v:imagedata o:title=""/>
                          <o:lock v:ext="edit" aspectratio="f"/>
                        </v:shape>
                        <v:rect id="矩形 75" o:spid="_x0000_s1026" o:spt="1" style="position:absolute;left:5000;top:155667;height:1250;width:2387;v-text-anchor:middle;" fillcolor="#FFFFFF" filled="t" stroked="t" coordsize="21600,21600" o:gfxdata="UEsFBgAAAAAAAAAAAAAAAAAAAAAAAFBLAwQKAAAAAACHTuJAAAAAAAAAAAAAAAAABAAAAGRycy9Q&#10;SwMEFAAAAAgAh07iQEEJFLG6AAAA2wAAAA8AAABkcnMvZG93bnJldi54bWxFT0trAjEQvhf8D2EE&#10;L6KJz9bVKCIIvSiohV6HzbhZ3EyWTVz13zeFQm/z8T1ntXm6SrTUhNKzhtFQgSDOvSm50PB12Q8+&#10;QISIbLDyTBpeFGCz7rytMDP+wSdqz7EQKYRDhhpsjHUmZcgtOQxDXxMn7uobhzHBppCmwUcKd5Uc&#10;KzWXDktODRZr2lnKb+e703CcbGfXk7Lt7XuqXot+/+BcXGjd647UEkSkZ/wX/7k/TZr/Dr+/pAPk&#10;+gd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QQkUsboAAADbAAAADwAAAAAAAAABACAAAAA4AAAAZHJzL2Rvd25yZXYueG1s&#10;UEsBAhQAFAAAAAgAh07iQDMvBZ47AAAAOQAAABAAAAAAAAAAAQAgAAAAHwEAAGRycy9zaGFwZXht&#10;bC54bWxQSwUGAAAAAAYABgBbAQAAyQMAAAAA&#10;">
                          <v:fill on="t" focussize="0,0"/>
                          <v:stroke weight="1.5pt" color="#000000" joinstyle="round"/>
                          <v:imagedata o:title=""/>
                          <o:lock v:ext="edit" aspectratio="f"/>
                          <v:textbox>
                            <w:txbxContent>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发放办理结果</w:t>
                                </w:r>
                              </w:p>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（代办窗口，即办）</w:t>
                                </w:r>
                              </w:p>
                              <w:p>
                                <w:pPr>
                                  <w:spacing w:line="360" w:lineRule="exact"/>
                                  <w:jc w:val="center"/>
                                  <w:rPr>
                                    <w:rFonts w:ascii="仿宋_GB2312" w:eastAsia="仿宋_GB2312"/>
                                    <w:sz w:val="24"/>
                                  </w:rPr>
                                </w:pPr>
                              </w:p>
                              <w:p>
                                <w:pPr>
                                  <w:spacing w:line="360" w:lineRule="exact"/>
                                  <w:rPr>
                                    <w:rFonts w:hint="eastAsia" w:ascii="仿宋_GB2312" w:hAnsi="仿宋_GB2312" w:eastAsia="仿宋_GB2312" w:cs="仿宋_GB2312"/>
                                    <w:sz w:val="24"/>
                                  </w:rPr>
                                </w:pPr>
                              </w:p>
                            </w:txbxContent>
                          </v:textbox>
                        </v:rect>
                        <v:line id="直接连接符 9" o:spid="_x0000_s1026" o:spt="20" style="position:absolute;left:3998;top:153999;height:38;width:4271;" filled="f" stroked="t" coordsize="21600,21600" o:gfxdata="UEsFBgAAAAAAAAAAAAAAAAAAAAAAAFBLAwQKAAAAAACHTuJAAAAAAAAAAAAAAAAABAAAAGRycy9Q&#10;SwMEFAAAAAgAh07iQN9gewi8AAAA2wAAAA8AAABkcnMvZG93bnJldi54bWxFj0FrwkAQhe8F/8My&#10;gre6UWyJ0VVQKIi3pqIeh+yYBLOzIbuN5t87h0Jvb5g337y33j5do3rqQu3ZwGyagCIuvK25NHD6&#10;+XpPQYWIbLHxTAYGCrDdjN7WmFn/4G/q81gqgXDI0EAVY5tpHYqKHIapb4lld/OdwyhjV2rb4UPg&#10;rtHzJPnUDmuWDxW2tK+ouOe/Tigfl3R3xPQ0DE1+XS7252PPzpjJeJasQEV6xn/z3/XBSnwJK11E&#10;gN68A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fYHsIvAAAANsAAAAPAAAAAAAAAAEAIAAAADgAAABkcnMvZG93bnJldi54&#10;bWxQSwECFAAUAAAACACHTuJAMy8FnjsAAAA5AAAAEAAAAAAAAAABACAAAAAhAQAAZHJzL3NoYXBl&#10;eG1sLnhtbFBLBQYAAAAABgAGAFsBAADLAwAAAAA=&#10;">
                          <v:fill on="f" focussize="0,0"/>
                          <v:stroke weight="1.5pt" color="#000000" joinstyle="round"/>
                          <v:imagedata o:title=""/>
                          <o:lock v:ext="edit" aspectratio="f"/>
                        </v:line>
                      </v:group>
                      <v:group id="组合 28" o:spid="_x0000_s1026" o:spt="203" style="position:absolute;left:6580;top:152930;height:347;width:6324;" coordorigin="5707,152930" coordsize="6324,347" o:gfxdata="UEsFBgAAAAAAAAAAAAAAAAAAAAAAAFBLAwQKAAAAAACHTuJAAAAAAAAAAAAAAAAABAAAAGRycy9Q&#10;SwMEFAAAAAgAh07iQGM0OIi9AAAA2wAAAA8AAABkcnMvZG93bnJldi54bWxFT01rwkAQvQv9D8sU&#10;ems2sbRodCMibelBCiaCeBuyYxKSnQ3ZbaL/vlsoeJvH+5z15mo6MdLgGssKkigGQVxa3XCl4Fh8&#10;PC9AOI+ssbNMCm7kYJM9zNaYajvxgcbcVyKEsEtRQe19n0rpypoMusj2xIG72MGgD3CopB5wCuGm&#10;k/M4fpMGGw4NNfa0q6ls8x+j4HPCafuSvI/79rK7nYvX79M+IaWeHpN4BcLT1d/F/+4vHeYv4e+X&#10;cIDMfgF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GM0OIi9AAAA2wAAAA8AAAAAAAAAAQAg&#10;AAAAOAAAAGRycy9kb3ducmV2LnhtbFBLAQIUABQAAAAIAIdO4kAzLwWeOwAAADkAAAAVAAAAAAAA&#10;AAEAIAAAACIBAABkcnMvZ3JvdXBzaGFwZXhtbC54bWxQSwUGAAAAAAYABgBgAQAA3wMAAAAA&#10;">
                        <o:lock v:ext="edit" aspectratio="f"/>
                        <v:line id="直接连接符 14" o:spid="_x0000_s1026" o:spt="20" style="position:absolute;left:12023;top:152945;height:332;width:8;" filled="f" stroked="t" coordsize="21600,21600" o:gfxdata="UEsFBgAAAAAAAAAAAAAAAAAAAAAAAFBLAwQKAAAAAACHTuJAAAAAAAAAAAAAAAAABAAAAGRycy9Q&#10;SwMEFAAAAAgAh07iQO96vbO8AAAA2wAAAA8AAABkcnMvZG93bnJldi54bWxFj8FqwkAQhu8F32EZ&#10;obe6UazE6CooFMRbo7Qeh+yYBLOzIbuN5u07B8Hj8M//zXzr7cM1qqcu1J4NTCcJKOLC25pLA+fT&#10;10cKKkRki41nMjBQgO1m9LbGzPo7f1Ofx1IJhEOGBqoY20zrUFTkMEx8SyzZ1XcOo4xdqW2Hd4G7&#10;Rs+SZKEd1iwXKmxpX1Fxy/+cUD5/090R0/MwNPllOd//HHt2xryPp8kKVKRHfC0/2wdrYCbfi4t4&#10;gN78A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ver2zvAAAANsAAAAPAAAAAAAAAAEAIAAAADgAAABkcnMvZG93bnJldi54&#10;bWxQSwECFAAUAAAACACHTuJAMy8FnjsAAAA5AAAAEAAAAAAAAAABACAAAAAhAQAAZHJzL3NoYXBl&#10;eG1sLnhtbFBLBQYAAAAABgAGAFsBAADLAwAAAAA=&#10;">
                          <v:fill on="f" focussize="0,0"/>
                          <v:stroke weight="1.5pt" color="#000000" joinstyle="round"/>
                          <v:imagedata o:title=""/>
                          <o:lock v:ext="edit" aspectratio="f"/>
                        </v:line>
                        <v:line id="_x0000_s1026" o:spid="_x0000_s1026" o:spt="20" style="position:absolute;left:5707;top:152930;height:334;width:8;" filled="f" stroked="t" coordsize="21600,21600" o:gfxdata="UEsFBgAAAAAAAAAAAAAAAAAAAAAAAFBLAwQKAAAAAACHTuJAAAAAAAAAAAAAAAAABAAAAGRycy9Q&#10;SwMEFAAAAAgAh07iQB+oI8S9AAAA2wAAAA8AAABkcnMvZG93bnJldi54bWxFj0Frg0AUhO+F/ofl&#10;BXpr1tikGJuN0ECheKuVJMeH+6oS9624W6P/vhso5DjMzDfMLptMJ0YaXGtZwWoZgSCurG65VlB+&#10;fzwnIJxH1thZJgUzOcj2jw87TLW98heNha9FgLBLUUHjfZ9K6aqGDLql7YmD92MHgz7IoZZ6wGuA&#10;m07GUfQqDbYcFhrs6dBQdSl+TaBsTsl7jkk5z11x3q4Px3xko9TTYhW9gfA0+Xv4v/2pFcQvcPsS&#10;foDc/w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H6gjxL0AAADbAAAADwAAAAAAAAABACAAAAA4AAAAZHJzL2Rvd25yZXYu&#10;eG1sUEsBAhQAFAAAAAgAh07iQDMvBZ47AAAAOQAAABAAAAAAAAAAAQAgAAAAIgEAAGRycy9zaGFw&#10;ZXhtbC54bWxQSwUGAAAAAAYABgBbAQAAzAMAAAAA&#10;">
                          <v:fill on="f" focussize="0,0"/>
                          <v:stroke weight="1.5pt" color="#000000" joinstyle="round"/>
                          <v:imagedata o:title=""/>
                          <o:lock v:ext="edit" aspectratio="f"/>
                        </v:line>
                      </v:group>
                    </v:group>
                  </w:pict>
                </mc:Fallback>
              </mc:AlternateContent>
            </w:r>
          </w:p>
          <w:p>
            <w:pPr>
              <w:spacing w:line="600" w:lineRule="exact"/>
              <w:jc w:val="left"/>
              <w:textAlignment w:val="center"/>
              <w:rPr>
                <w:rFonts w:ascii="Times New Roman" w:hAnsi="Times New Roman" w:eastAsia="宋体" w:cs="Times New Roman"/>
                <w:sz w:val="36"/>
                <w:szCs w:val="24"/>
              </w:rPr>
            </w:pPr>
          </w:p>
          <w:p>
            <w:pPr>
              <w:spacing w:line="600" w:lineRule="exact"/>
              <w:jc w:val="left"/>
              <w:textAlignment w:val="center"/>
              <w:rPr>
                <w:rFonts w:ascii="Times New Roman" w:hAnsi="Times New Roman" w:eastAsia="宋体" w:cs="Times New Roman"/>
                <w:sz w:val="36"/>
                <w:szCs w:val="24"/>
              </w:rPr>
            </w:pPr>
          </w:p>
        </w:tc>
      </w:tr>
    </w:tbl>
    <w:p>
      <w:pPr>
        <w:spacing w:line="580" w:lineRule="exact"/>
        <w:ind w:firstLine="640" w:firstLineChars="200"/>
        <w:rPr>
          <w:rFonts w:ascii="Times New Roman" w:hAnsi="Times New Roman" w:eastAsia="仿宋_GB2312" w:cs="Times New Roman"/>
          <w:color w:val="000000"/>
          <w:kern w:val="0"/>
          <w:sz w:val="32"/>
          <w:szCs w:val="32"/>
          <w:lang w:bidi="ar"/>
        </w:rPr>
        <w:sectPr>
          <w:footerReference r:id="rId3" w:type="default"/>
          <w:footerReference r:id="rId4" w:type="even"/>
          <w:pgSz w:w="16838" w:h="11906" w:orient="landscape"/>
          <w:pgMar w:top="1418" w:right="1418" w:bottom="1418" w:left="1418" w:header="851" w:footer="992" w:gutter="0"/>
          <w:cols w:space="425" w:num="1"/>
          <w:docGrid w:linePitch="312" w:charSpace="0"/>
        </w:sectPr>
      </w:pPr>
      <w:bookmarkStart w:id="0" w:name="_GoBack"/>
      <w:bookmarkEnd w:id="0"/>
    </w:p>
    <w:p>
      <w:pPr>
        <w:spacing w:line="580" w:lineRule="exact"/>
        <w:rPr>
          <w:rFonts w:hint="eastAsia" w:ascii="Times New Roman" w:hAnsi="Times New Roman" w:eastAsia="仿宋_GB2312" w:cs="Times New Roman"/>
          <w:color w:val="000000"/>
          <w:kern w:val="0"/>
          <w:sz w:val="32"/>
          <w:szCs w:val="32"/>
          <w:lang w:bidi="ar"/>
        </w:rPr>
      </w:pPr>
    </w:p>
    <w:p>
      <w:pPr>
        <w:spacing w:line="580" w:lineRule="exact"/>
        <w:ind w:firstLine="640" w:firstLineChars="200"/>
        <w:rPr>
          <w:rFonts w:hint="eastAsia" w:ascii="Times New Roman" w:hAnsi="Times New Roman" w:eastAsia="仿宋_GB2312" w:cs="Times New Roman"/>
          <w:color w:val="000000"/>
          <w:kern w:val="0"/>
          <w:sz w:val="32"/>
          <w:szCs w:val="32"/>
          <w:lang w:bidi="ar"/>
        </w:rPr>
      </w:pPr>
    </w:p>
    <w:p>
      <w:pPr>
        <w:spacing w:line="580" w:lineRule="exact"/>
        <w:ind w:firstLine="640" w:firstLineChars="200"/>
        <w:rPr>
          <w:rFonts w:hint="eastAsia" w:ascii="Times New Roman" w:hAnsi="Times New Roman" w:eastAsia="仿宋_GB2312" w:cs="Times New Roman"/>
          <w:color w:val="000000"/>
          <w:kern w:val="0"/>
          <w:sz w:val="32"/>
          <w:szCs w:val="32"/>
          <w:lang w:bidi="ar"/>
        </w:rPr>
      </w:pPr>
    </w:p>
    <w:p>
      <w:pPr>
        <w:spacing w:line="580" w:lineRule="exact"/>
        <w:ind w:firstLine="640" w:firstLineChars="200"/>
        <w:rPr>
          <w:rFonts w:hint="eastAsia" w:ascii="Times New Roman" w:hAnsi="Times New Roman" w:eastAsia="仿宋_GB2312" w:cs="Times New Roman"/>
          <w:color w:val="000000"/>
          <w:kern w:val="0"/>
          <w:sz w:val="32"/>
          <w:szCs w:val="32"/>
          <w:lang w:bidi="ar"/>
        </w:rPr>
      </w:pPr>
    </w:p>
    <w:p>
      <w:pPr>
        <w:spacing w:line="580" w:lineRule="exact"/>
        <w:ind w:firstLine="640" w:firstLineChars="200"/>
        <w:rPr>
          <w:rFonts w:hint="eastAsia" w:ascii="Times New Roman" w:hAnsi="Times New Roman" w:eastAsia="仿宋_GB2312" w:cs="Times New Roman"/>
          <w:color w:val="000000"/>
          <w:kern w:val="0"/>
          <w:sz w:val="32"/>
          <w:szCs w:val="32"/>
          <w:lang w:bidi="ar"/>
        </w:rPr>
      </w:pPr>
    </w:p>
    <w:p>
      <w:pPr>
        <w:spacing w:line="580" w:lineRule="exact"/>
        <w:ind w:firstLine="640" w:firstLineChars="200"/>
        <w:rPr>
          <w:rFonts w:hint="eastAsia" w:ascii="Times New Roman" w:hAnsi="Times New Roman" w:eastAsia="仿宋_GB2312" w:cs="Times New Roman"/>
          <w:color w:val="000000"/>
          <w:kern w:val="0"/>
          <w:sz w:val="32"/>
          <w:szCs w:val="32"/>
          <w:lang w:bidi="ar"/>
        </w:rPr>
      </w:pPr>
    </w:p>
    <w:p>
      <w:pPr>
        <w:spacing w:line="580" w:lineRule="exact"/>
        <w:ind w:firstLine="640" w:firstLineChars="200"/>
        <w:rPr>
          <w:rFonts w:hint="eastAsia" w:ascii="Times New Roman" w:hAnsi="Times New Roman" w:eastAsia="仿宋_GB2312" w:cs="Times New Roman"/>
          <w:color w:val="000000"/>
          <w:kern w:val="0"/>
          <w:sz w:val="32"/>
          <w:szCs w:val="32"/>
          <w:lang w:bidi="ar"/>
        </w:rPr>
      </w:pPr>
    </w:p>
    <w:p>
      <w:pPr>
        <w:spacing w:line="580" w:lineRule="exact"/>
        <w:ind w:firstLine="640" w:firstLineChars="200"/>
        <w:rPr>
          <w:rFonts w:hint="eastAsia" w:ascii="Times New Roman" w:hAnsi="Times New Roman" w:eastAsia="仿宋_GB2312" w:cs="Times New Roman"/>
          <w:color w:val="000000"/>
          <w:kern w:val="0"/>
          <w:sz w:val="32"/>
          <w:szCs w:val="32"/>
          <w:lang w:bidi="ar"/>
        </w:rPr>
      </w:pPr>
    </w:p>
    <w:p>
      <w:pPr>
        <w:spacing w:line="580" w:lineRule="exact"/>
        <w:ind w:firstLine="640" w:firstLineChars="200"/>
        <w:rPr>
          <w:rFonts w:hint="eastAsia" w:ascii="Times New Roman" w:hAnsi="Times New Roman" w:eastAsia="仿宋_GB2312" w:cs="Times New Roman"/>
          <w:color w:val="000000"/>
          <w:kern w:val="0"/>
          <w:sz w:val="32"/>
          <w:szCs w:val="32"/>
          <w:lang w:bidi="ar"/>
        </w:rPr>
      </w:pPr>
    </w:p>
    <w:p>
      <w:pPr>
        <w:spacing w:line="580" w:lineRule="exact"/>
        <w:ind w:firstLine="640" w:firstLineChars="200"/>
        <w:rPr>
          <w:rFonts w:hint="eastAsia" w:ascii="Times New Roman" w:hAnsi="Times New Roman" w:eastAsia="仿宋_GB2312" w:cs="Times New Roman"/>
          <w:color w:val="000000"/>
          <w:kern w:val="0"/>
          <w:sz w:val="32"/>
          <w:szCs w:val="32"/>
          <w:lang w:bidi="ar"/>
        </w:rPr>
      </w:pPr>
    </w:p>
    <w:p>
      <w:pPr>
        <w:spacing w:line="580" w:lineRule="exact"/>
        <w:ind w:firstLine="640" w:firstLineChars="200"/>
        <w:rPr>
          <w:rFonts w:hint="eastAsia" w:ascii="Times New Roman" w:hAnsi="Times New Roman" w:eastAsia="仿宋_GB2312" w:cs="Times New Roman"/>
          <w:color w:val="000000"/>
          <w:kern w:val="0"/>
          <w:sz w:val="32"/>
          <w:szCs w:val="32"/>
          <w:lang w:bidi="ar"/>
        </w:rPr>
      </w:pPr>
    </w:p>
    <w:p>
      <w:pPr>
        <w:spacing w:line="580" w:lineRule="exact"/>
        <w:ind w:firstLine="640" w:firstLineChars="200"/>
        <w:rPr>
          <w:rFonts w:hint="eastAsia" w:ascii="Times New Roman" w:hAnsi="Times New Roman" w:eastAsia="仿宋_GB2312" w:cs="Times New Roman"/>
          <w:color w:val="000000"/>
          <w:kern w:val="0"/>
          <w:sz w:val="32"/>
          <w:szCs w:val="32"/>
          <w:lang w:bidi="ar"/>
        </w:rPr>
      </w:pPr>
    </w:p>
    <w:p>
      <w:pPr>
        <w:spacing w:line="580" w:lineRule="exact"/>
        <w:ind w:firstLine="640" w:firstLineChars="200"/>
        <w:rPr>
          <w:rFonts w:hint="eastAsia" w:ascii="Times New Roman" w:hAnsi="Times New Roman" w:eastAsia="仿宋_GB2312" w:cs="Times New Roman"/>
          <w:color w:val="000000"/>
          <w:kern w:val="0"/>
          <w:sz w:val="32"/>
          <w:szCs w:val="32"/>
          <w:lang w:bidi="ar"/>
        </w:rPr>
      </w:pPr>
    </w:p>
    <w:p>
      <w:pPr>
        <w:spacing w:line="580" w:lineRule="exact"/>
        <w:ind w:firstLine="640" w:firstLineChars="200"/>
        <w:rPr>
          <w:rFonts w:hint="eastAsia" w:ascii="Times New Roman" w:hAnsi="Times New Roman" w:eastAsia="仿宋_GB2312" w:cs="Times New Roman"/>
          <w:color w:val="000000"/>
          <w:kern w:val="0"/>
          <w:sz w:val="32"/>
          <w:szCs w:val="32"/>
          <w:lang w:bidi="ar"/>
        </w:rPr>
      </w:pPr>
    </w:p>
    <w:p>
      <w:pPr>
        <w:spacing w:line="580" w:lineRule="exact"/>
        <w:ind w:firstLine="640" w:firstLineChars="200"/>
        <w:rPr>
          <w:rFonts w:hint="eastAsia" w:ascii="Times New Roman" w:hAnsi="Times New Roman" w:eastAsia="仿宋_GB2312" w:cs="Times New Roman"/>
          <w:color w:val="000000"/>
          <w:kern w:val="0"/>
          <w:sz w:val="32"/>
          <w:szCs w:val="32"/>
          <w:lang w:bidi="ar"/>
        </w:rPr>
      </w:pPr>
    </w:p>
    <w:p>
      <w:pPr>
        <w:spacing w:line="580" w:lineRule="exact"/>
        <w:ind w:firstLine="640" w:firstLineChars="200"/>
        <w:rPr>
          <w:rFonts w:hint="eastAsia" w:ascii="Times New Roman" w:hAnsi="Times New Roman" w:eastAsia="仿宋_GB2312" w:cs="Times New Roman"/>
          <w:color w:val="000000"/>
          <w:kern w:val="0"/>
          <w:sz w:val="32"/>
          <w:szCs w:val="32"/>
          <w:lang w:bidi="ar"/>
        </w:rPr>
      </w:pPr>
    </w:p>
    <w:p>
      <w:pPr>
        <w:spacing w:line="580" w:lineRule="exact"/>
        <w:ind w:firstLine="640" w:firstLineChars="200"/>
        <w:rPr>
          <w:rFonts w:hint="eastAsia" w:ascii="Times New Roman" w:hAnsi="Times New Roman" w:eastAsia="仿宋_GB2312" w:cs="Times New Roman"/>
          <w:color w:val="000000"/>
          <w:kern w:val="0"/>
          <w:sz w:val="32"/>
          <w:szCs w:val="32"/>
          <w:lang w:bidi="ar"/>
        </w:rPr>
      </w:pPr>
    </w:p>
    <w:p>
      <w:pPr>
        <w:spacing w:line="580" w:lineRule="exact"/>
        <w:ind w:firstLine="480" w:firstLineChars="150"/>
        <w:rPr>
          <w:rFonts w:ascii="Times New Roman" w:hAnsi="Times New Roman" w:eastAsia="仿宋_GB2312" w:cs="Times New Roman"/>
          <w:sz w:val="32"/>
          <w:szCs w:val="32"/>
        </w:rPr>
      </w:pPr>
    </w:p>
    <w:sectPr>
      <w:pgSz w:w="11906" w:h="16838"/>
      <w:pgMar w:top="1418" w:right="1474" w:bottom="1418" w:left="158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0000000" w:usb3="00000000" w:csb0="0000019F" w:csb1="00000000"/>
  </w:font>
  <w:font w:name="FreeSerif">
    <w:panose1 w:val="02020603050405020304"/>
    <w:charset w:val="00"/>
    <w:family w:val="auto"/>
    <w:pitch w:val="default"/>
    <w:sig w:usb0="E59FAFFF" w:usb1="C200FDFF" w:usb2="43501B29" w:usb3="04000043" w:csb0="600101FF" w:csb1="FFFF0000"/>
  </w:font>
  <w:font w:name="楷体">
    <w:panose1 w:val="02010609060101010101"/>
    <w:charset w:val="86"/>
    <w:family w:val="modern"/>
    <w:pitch w:val="default"/>
    <w:sig w:usb0="800002BF" w:usb1="38CF7CFA" w:usb2="00000016" w:usb3="00000000" w:csb0="00040001" w:csb1="00000000"/>
  </w:font>
  <w:font w:name="Arial">
    <w:altName w:val="Times New Roman"/>
    <w:panose1 w:val="020B0604020202020204"/>
    <w:charset w:val="00"/>
    <w:family w:val="swiss"/>
    <w:pitch w:val="default"/>
    <w:sig w:usb0="00000000" w:usb1="00000000" w:usb2="00000000" w:usb3="00000000" w:csb0="000001FF" w:csb1="00000000"/>
  </w:font>
  <w:font w:name="仿宋_GB2312">
    <w:panose1 w:val="02010609030101010101"/>
    <w:charset w:val="86"/>
    <w:family w:val="modern"/>
    <w:pitch w:val="default"/>
    <w:sig w:usb0="00000001" w:usb1="080E0000" w:usb2="00000000" w:usb3="00000000" w:csb0="00040000" w:csb1="00000000"/>
  </w:font>
  <w:font w:name="PMingLiU">
    <w:altName w:val="Droid Sans Fallback"/>
    <w:panose1 w:val="02020500000000000000"/>
    <w:charset w:val="88"/>
    <w:family w:val="roman"/>
    <w:pitch w:val="default"/>
    <w:sig w:usb0="00000000" w:usb1="00000000" w:usb2="00000016" w:usb3="00000000" w:csb0="00100001" w:csb1="00000000"/>
  </w:font>
  <w:font w:name="Droid Sans Fallback">
    <w:panose1 w:val="020B0502000000000001"/>
    <w:charset w:val="86"/>
    <w:family w:val="auto"/>
    <w:pitch w:val="default"/>
    <w:sig w:usb0="910002FF" w:usb1="2BDFFCFB" w:usb2="00000036" w:usb3="00000000" w:csb0="203F01FF" w:csb1="D7FF0000"/>
  </w:font>
  <w:font w:name="Courier New">
    <w:altName w:val="DejaVu Sans"/>
    <w:panose1 w:val="02070309020205020404"/>
    <w:charset w:val="00"/>
    <w:family w:val="modern"/>
    <w:pitch w:val="default"/>
    <w:sig w:usb0="00000000" w:usb1="00000000" w:usb2="00000009" w:usb3="00000000" w:csb0="000001F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rFonts w:ascii="Times New Roman" w:hAnsi="Times New Roman" w:cs="Times New Roman"/>
        <w:sz w:val="28"/>
        <w:szCs w:val="28"/>
      </w:rPr>
    </w:sdtEndPr>
    <w:sdtContent>
      <w:p>
        <w:pPr>
          <w:pStyle w:val="15"/>
          <w:jc w:val="right"/>
          <w:rPr>
            <w:rFonts w:ascii="Times New Roman" w:hAnsi="Times New Roman" w:cs="Times New Roman"/>
            <w:sz w:val="28"/>
            <w:szCs w:val="28"/>
          </w:rPr>
        </w:pPr>
        <w:r>
          <w:rPr>
            <w:rFonts w:hint="eastAsia"/>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9</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rFonts w:ascii="Times New Roman" w:hAnsi="Times New Roman" w:cs="Times New Roman"/>
        <w:sz w:val="28"/>
        <w:szCs w:val="28"/>
      </w:rPr>
    </w:sdtEndPr>
    <w:sdtContent>
      <w:p>
        <w:pPr>
          <w:pStyle w:val="15"/>
          <w:rPr>
            <w:rFonts w:ascii="Times New Roman" w:hAnsi="Times New Roman" w:cs="Times New Roman"/>
            <w:sz w:val="28"/>
            <w:szCs w:val="28"/>
          </w:rPr>
        </w:pPr>
        <w:r>
          <w:rPr>
            <w:rFonts w:hint="eastAsia"/>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10</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wNjg2YjEwZjkzMDc4YTk2NzkzMGEyN2ZmYzA3ODEifQ=="/>
  </w:docVars>
  <w:rsids>
    <w:rsidRoot w:val="005843BB"/>
    <w:rsid w:val="000039F3"/>
    <w:rsid w:val="000076E9"/>
    <w:rsid w:val="00064977"/>
    <w:rsid w:val="0008004C"/>
    <w:rsid w:val="000A6BDC"/>
    <w:rsid w:val="000C1352"/>
    <w:rsid w:val="000C1AB0"/>
    <w:rsid w:val="000E02D2"/>
    <w:rsid w:val="00122654"/>
    <w:rsid w:val="00124891"/>
    <w:rsid w:val="00166CD0"/>
    <w:rsid w:val="00171AAF"/>
    <w:rsid w:val="00180FBC"/>
    <w:rsid w:val="001B0A0A"/>
    <w:rsid w:val="001D48F0"/>
    <w:rsid w:val="001E4C77"/>
    <w:rsid w:val="00201B39"/>
    <w:rsid w:val="00204A5B"/>
    <w:rsid w:val="00241D30"/>
    <w:rsid w:val="00263800"/>
    <w:rsid w:val="00281C94"/>
    <w:rsid w:val="00282624"/>
    <w:rsid w:val="002876D5"/>
    <w:rsid w:val="002A493E"/>
    <w:rsid w:val="002B3D2C"/>
    <w:rsid w:val="002C28B2"/>
    <w:rsid w:val="00316241"/>
    <w:rsid w:val="00323FA7"/>
    <w:rsid w:val="00326980"/>
    <w:rsid w:val="00327A85"/>
    <w:rsid w:val="00340508"/>
    <w:rsid w:val="00344D8B"/>
    <w:rsid w:val="003513AD"/>
    <w:rsid w:val="0036636A"/>
    <w:rsid w:val="003741D2"/>
    <w:rsid w:val="003760CB"/>
    <w:rsid w:val="00380F9C"/>
    <w:rsid w:val="003A098A"/>
    <w:rsid w:val="003B695D"/>
    <w:rsid w:val="003D1807"/>
    <w:rsid w:val="003E243B"/>
    <w:rsid w:val="003F09F1"/>
    <w:rsid w:val="00403518"/>
    <w:rsid w:val="00404ED9"/>
    <w:rsid w:val="00416830"/>
    <w:rsid w:val="00420B15"/>
    <w:rsid w:val="00437681"/>
    <w:rsid w:val="004427AC"/>
    <w:rsid w:val="004462A0"/>
    <w:rsid w:val="00454E49"/>
    <w:rsid w:val="004578EA"/>
    <w:rsid w:val="004618EA"/>
    <w:rsid w:val="004805B4"/>
    <w:rsid w:val="004A39C4"/>
    <w:rsid w:val="004B6B61"/>
    <w:rsid w:val="004B6FA1"/>
    <w:rsid w:val="004F22CA"/>
    <w:rsid w:val="004F53BE"/>
    <w:rsid w:val="00502830"/>
    <w:rsid w:val="005033F7"/>
    <w:rsid w:val="005116C7"/>
    <w:rsid w:val="00515E1C"/>
    <w:rsid w:val="00534265"/>
    <w:rsid w:val="005466AC"/>
    <w:rsid w:val="00564D4B"/>
    <w:rsid w:val="005700E1"/>
    <w:rsid w:val="005843BB"/>
    <w:rsid w:val="00587FF3"/>
    <w:rsid w:val="00590050"/>
    <w:rsid w:val="005C4EC1"/>
    <w:rsid w:val="005D00BC"/>
    <w:rsid w:val="005E2B8E"/>
    <w:rsid w:val="005F6791"/>
    <w:rsid w:val="006328D1"/>
    <w:rsid w:val="00637CF0"/>
    <w:rsid w:val="00640AF9"/>
    <w:rsid w:val="00654BCC"/>
    <w:rsid w:val="006861F9"/>
    <w:rsid w:val="006944AA"/>
    <w:rsid w:val="006D1673"/>
    <w:rsid w:val="00711D8E"/>
    <w:rsid w:val="0075794E"/>
    <w:rsid w:val="007741B3"/>
    <w:rsid w:val="007855A2"/>
    <w:rsid w:val="007A3D09"/>
    <w:rsid w:val="007C53AB"/>
    <w:rsid w:val="008027E1"/>
    <w:rsid w:val="00844E65"/>
    <w:rsid w:val="00860613"/>
    <w:rsid w:val="00863596"/>
    <w:rsid w:val="0089539A"/>
    <w:rsid w:val="008A3D53"/>
    <w:rsid w:val="008A5E33"/>
    <w:rsid w:val="008B06B8"/>
    <w:rsid w:val="008C4DAC"/>
    <w:rsid w:val="008D24FB"/>
    <w:rsid w:val="008E160E"/>
    <w:rsid w:val="008E562D"/>
    <w:rsid w:val="008F592D"/>
    <w:rsid w:val="009038A7"/>
    <w:rsid w:val="009167B9"/>
    <w:rsid w:val="00962A09"/>
    <w:rsid w:val="009746D2"/>
    <w:rsid w:val="009D4714"/>
    <w:rsid w:val="00A040FA"/>
    <w:rsid w:val="00A12603"/>
    <w:rsid w:val="00A1526B"/>
    <w:rsid w:val="00A21D48"/>
    <w:rsid w:val="00A62BBC"/>
    <w:rsid w:val="00A6706F"/>
    <w:rsid w:val="00AC0031"/>
    <w:rsid w:val="00AC1F1E"/>
    <w:rsid w:val="00AC2946"/>
    <w:rsid w:val="00AD0FFF"/>
    <w:rsid w:val="00AD4DF6"/>
    <w:rsid w:val="00AE33DC"/>
    <w:rsid w:val="00B00410"/>
    <w:rsid w:val="00B15D05"/>
    <w:rsid w:val="00B23144"/>
    <w:rsid w:val="00B40461"/>
    <w:rsid w:val="00B413D9"/>
    <w:rsid w:val="00B4665B"/>
    <w:rsid w:val="00B76A50"/>
    <w:rsid w:val="00B770C5"/>
    <w:rsid w:val="00BB61D2"/>
    <w:rsid w:val="00C02C5D"/>
    <w:rsid w:val="00C25F3B"/>
    <w:rsid w:val="00C2680C"/>
    <w:rsid w:val="00C55227"/>
    <w:rsid w:val="00C570C8"/>
    <w:rsid w:val="00C71B82"/>
    <w:rsid w:val="00C736EE"/>
    <w:rsid w:val="00C76F9D"/>
    <w:rsid w:val="00C92B12"/>
    <w:rsid w:val="00CC19A7"/>
    <w:rsid w:val="00CC7ED5"/>
    <w:rsid w:val="00D169FA"/>
    <w:rsid w:val="00D21E20"/>
    <w:rsid w:val="00D351CA"/>
    <w:rsid w:val="00D50838"/>
    <w:rsid w:val="00D52558"/>
    <w:rsid w:val="00D76C42"/>
    <w:rsid w:val="00DA2E60"/>
    <w:rsid w:val="00DA79F9"/>
    <w:rsid w:val="00E27AC0"/>
    <w:rsid w:val="00E427E3"/>
    <w:rsid w:val="00E46CF4"/>
    <w:rsid w:val="00E5084D"/>
    <w:rsid w:val="00E812C1"/>
    <w:rsid w:val="00EA4F19"/>
    <w:rsid w:val="00ED5943"/>
    <w:rsid w:val="00EE040B"/>
    <w:rsid w:val="00EF79C7"/>
    <w:rsid w:val="00F026D5"/>
    <w:rsid w:val="00F0280B"/>
    <w:rsid w:val="00F10A97"/>
    <w:rsid w:val="00F16EEF"/>
    <w:rsid w:val="00F2767E"/>
    <w:rsid w:val="00F500C9"/>
    <w:rsid w:val="00F60B46"/>
    <w:rsid w:val="00F66B59"/>
    <w:rsid w:val="00F707CE"/>
    <w:rsid w:val="00F805A9"/>
    <w:rsid w:val="00FA654E"/>
    <w:rsid w:val="00FA6D82"/>
    <w:rsid w:val="00FC4E2E"/>
    <w:rsid w:val="02C3013B"/>
    <w:rsid w:val="03381B01"/>
    <w:rsid w:val="03910EDA"/>
    <w:rsid w:val="03951B1B"/>
    <w:rsid w:val="03A13D35"/>
    <w:rsid w:val="04A770AF"/>
    <w:rsid w:val="068C2A7D"/>
    <w:rsid w:val="08234CC2"/>
    <w:rsid w:val="0A541ED6"/>
    <w:rsid w:val="0ADF26F8"/>
    <w:rsid w:val="0D2410CC"/>
    <w:rsid w:val="0E4846B0"/>
    <w:rsid w:val="1164058A"/>
    <w:rsid w:val="14EF18C7"/>
    <w:rsid w:val="17BA269B"/>
    <w:rsid w:val="1A857683"/>
    <w:rsid w:val="1B2116A1"/>
    <w:rsid w:val="1D5E0ACE"/>
    <w:rsid w:val="1DF142F7"/>
    <w:rsid w:val="22726E1B"/>
    <w:rsid w:val="27AA745E"/>
    <w:rsid w:val="281D66F6"/>
    <w:rsid w:val="2A9352AD"/>
    <w:rsid w:val="2AEF1F6A"/>
    <w:rsid w:val="2BDA2D42"/>
    <w:rsid w:val="2EB32A1B"/>
    <w:rsid w:val="2ED677FE"/>
    <w:rsid w:val="2F7C0546"/>
    <w:rsid w:val="314865E7"/>
    <w:rsid w:val="31703F2C"/>
    <w:rsid w:val="31C83CAD"/>
    <w:rsid w:val="34981FD3"/>
    <w:rsid w:val="362A28B5"/>
    <w:rsid w:val="37325F94"/>
    <w:rsid w:val="42F01413"/>
    <w:rsid w:val="45D4141A"/>
    <w:rsid w:val="475B0976"/>
    <w:rsid w:val="489D23C7"/>
    <w:rsid w:val="48E510AD"/>
    <w:rsid w:val="4C0E58DD"/>
    <w:rsid w:val="4D1D625A"/>
    <w:rsid w:val="4DFF556B"/>
    <w:rsid w:val="519C206E"/>
    <w:rsid w:val="52AB3644"/>
    <w:rsid w:val="56814C44"/>
    <w:rsid w:val="58052650"/>
    <w:rsid w:val="58A24080"/>
    <w:rsid w:val="5A0D2C84"/>
    <w:rsid w:val="60002327"/>
    <w:rsid w:val="62745226"/>
    <w:rsid w:val="6432319A"/>
    <w:rsid w:val="66BA6E04"/>
    <w:rsid w:val="6B6E3A76"/>
    <w:rsid w:val="6D6A3D51"/>
    <w:rsid w:val="6E4A7E4F"/>
    <w:rsid w:val="6EB459E3"/>
    <w:rsid w:val="728C15B8"/>
    <w:rsid w:val="73A3230D"/>
    <w:rsid w:val="790E7105"/>
    <w:rsid w:val="7CD821CF"/>
    <w:rsid w:val="7DA71929"/>
    <w:rsid w:val="BFBCE3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iPriority="0"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0"/>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7"/>
    <w:unhideWhenUsed/>
    <w:qFormat/>
    <w:uiPriority w:val="0"/>
    <w:pPr>
      <w:keepNext/>
      <w:keepLines/>
      <w:spacing w:before="120"/>
      <w:outlineLvl w:val="2"/>
    </w:pPr>
    <w:rPr>
      <w:rFonts w:ascii="Times New Roman" w:hAnsi="Times New Roman" w:eastAsia="楷体" w:cs="Times New Roman"/>
      <w:b/>
      <w:bCs/>
      <w:szCs w:val="32"/>
    </w:rPr>
  </w:style>
  <w:style w:type="paragraph" w:styleId="5">
    <w:name w:val="heading 4"/>
    <w:basedOn w:val="1"/>
    <w:next w:val="1"/>
    <w:semiHidden/>
    <w:unhideWhenUsed/>
    <w:qFormat/>
    <w:uiPriority w:val="9"/>
    <w:pPr>
      <w:keepNext/>
      <w:keepLines/>
      <w:spacing w:before="280" w:after="290" w:line="376" w:lineRule="auto"/>
      <w:outlineLvl w:val="3"/>
    </w:pPr>
    <w:rPr>
      <w:rFonts w:ascii="Arial" w:hAnsi="Arial" w:eastAsia="黑体"/>
      <w:b/>
      <w:sz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38"/>
    <w:qFormat/>
    <w:uiPriority w:val="0"/>
    <w:pPr>
      <w:shd w:val="clear" w:color="auto" w:fill="000080"/>
    </w:pPr>
    <w:rPr>
      <w:rFonts w:ascii="Times New Roman" w:hAnsi="Times New Roman" w:eastAsia="宋体" w:cs="Times New Roman"/>
      <w:szCs w:val="24"/>
    </w:rPr>
  </w:style>
  <w:style w:type="paragraph" w:styleId="7">
    <w:name w:val="Body Text"/>
    <w:basedOn w:val="1"/>
    <w:next w:val="8"/>
    <w:unhideWhenUsed/>
    <w:qFormat/>
    <w:uiPriority w:val="0"/>
    <w:pPr>
      <w:spacing w:after="120"/>
    </w:pPr>
  </w:style>
  <w:style w:type="paragraph" w:styleId="8">
    <w:name w:val="Body Text First Indent"/>
    <w:basedOn w:val="7"/>
    <w:next w:val="7"/>
    <w:unhideWhenUsed/>
    <w:qFormat/>
    <w:uiPriority w:val="99"/>
    <w:pPr>
      <w:ind w:firstLine="200" w:firstLineChars="200"/>
    </w:pPr>
    <w:rPr>
      <w:rFonts w:eastAsia="宋体"/>
    </w:rPr>
  </w:style>
  <w:style w:type="paragraph" w:styleId="9">
    <w:name w:val="Body Text Indent"/>
    <w:basedOn w:val="1"/>
    <w:next w:val="10"/>
    <w:link w:val="39"/>
    <w:qFormat/>
    <w:uiPriority w:val="0"/>
    <w:pPr>
      <w:spacing w:after="120"/>
      <w:ind w:left="420" w:leftChars="200"/>
    </w:pPr>
    <w:rPr>
      <w:rFonts w:ascii="Times New Roman" w:hAnsi="Times New Roman" w:eastAsia="宋体" w:cs="Times New Roman"/>
      <w:szCs w:val="24"/>
    </w:rPr>
  </w:style>
  <w:style w:type="paragraph" w:styleId="10">
    <w:name w:val="footnote text"/>
    <w:link w:val="40"/>
    <w:unhideWhenUsed/>
    <w:qFormat/>
    <w:uiPriority w:val="99"/>
    <w:pPr>
      <w:widowControl w:val="0"/>
    </w:pPr>
    <w:rPr>
      <w:rFonts w:ascii="Times New Roman" w:hAnsi="Times New Roman" w:eastAsia="PMingLiU" w:cs="Arial"/>
      <w:color w:val="000000"/>
      <w:kern w:val="2"/>
      <w:sz w:val="18"/>
      <w:szCs w:val="24"/>
      <w:lang w:val="en-US" w:eastAsia="zh-CN" w:bidi="ar-SA"/>
    </w:rPr>
  </w:style>
  <w:style w:type="paragraph" w:styleId="11">
    <w:name w:val="toc 3"/>
    <w:basedOn w:val="1"/>
    <w:next w:val="1"/>
    <w:qFormat/>
    <w:uiPriority w:val="0"/>
    <w:pPr>
      <w:ind w:left="840" w:leftChars="400"/>
    </w:pPr>
    <w:rPr>
      <w:rFonts w:ascii="Times New Roman" w:hAnsi="Times New Roman" w:eastAsia="宋体" w:cs="Times New Roman"/>
      <w:szCs w:val="24"/>
    </w:rPr>
  </w:style>
  <w:style w:type="paragraph" w:styleId="12">
    <w:name w:val="Plain Text"/>
    <w:link w:val="41"/>
    <w:qFormat/>
    <w:uiPriority w:val="0"/>
    <w:pPr>
      <w:widowControl w:val="0"/>
      <w:jc w:val="both"/>
    </w:pPr>
    <w:rPr>
      <w:rFonts w:ascii="宋体" w:hAnsi="Times New Roman" w:eastAsia="宋体" w:cs="Courier New"/>
      <w:kern w:val="2"/>
      <w:sz w:val="21"/>
      <w:szCs w:val="21"/>
      <w:lang w:val="en-US" w:eastAsia="zh-CN" w:bidi="ar-SA"/>
    </w:rPr>
  </w:style>
  <w:style w:type="paragraph" w:styleId="13">
    <w:name w:val="Date"/>
    <w:basedOn w:val="1"/>
    <w:next w:val="1"/>
    <w:link w:val="53"/>
    <w:semiHidden/>
    <w:unhideWhenUsed/>
    <w:qFormat/>
    <w:uiPriority w:val="99"/>
    <w:pPr>
      <w:ind w:left="100" w:leftChars="2500"/>
    </w:pPr>
  </w:style>
  <w:style w:type="paragraph" w:styleId="14">
    <w:name w:val="Balloon Text"/>
    <w:basedOn w:val="1"/>
    <w:link w:val="34"/>
    <w:unhideWhenUsed/>
    <w:qFormat/>
    <w:uiPriority w:val="0"/>
    <w:rPr>
      <w:sz w:val="18"/>
      <w:szCs w:val="18"/>
    </w:rPr>
  </w:style>
  <w:style w:type="paragraph" w:styleId="15">
    <w:name w:val="footer"/>
    <w:basedOn w:val="1"/>
    <w:next w:val="1"/>
    <w:link w:val="31"/>
    <w:unhideWhenUsed/>
    <w:qFormat/>
    <w:uiPriority w:val="99"/>
    <w:pPr>
      <w:tabs>
        <w:tab w:val="center" w:pos="4153"/>
        <w:tab w:val="right" w:pos="8306"/>
      </w:tabs>
      <w:snapToGrid w:val="0"/>
      <w:jc w:val="left"/>
    </w:pPr>
    <w:rPr>
      <w:sz w:val="18"/>
    </w:rPr>
  </w:style>
  <w:style w:type="paragraph" w:styleId="16">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qFormat/>
    <w:uiPriority w:val="0"/>
    <w:rPr>
      <w:rFonts w:ascii="Times New Roman" w:hAnsi="Times New Roman" w:eastAsia="宋体" w:cs="Times New Roman"/>
      <w:szCs w:val="24"/>
    </w:rPr>
  </w:style>
  <w:style w:type="paragraph" w:styleId="18">
    <w:name w:val="toc 2"/>
    <w:basedOn w:val="1"/>
    <w:next w:val="1"/>
    <w:qFormat/>
    <w:uiPriority w:val="0"/>
    <w:pPr>
      <w:ind w:left="420" w:leftChars="200"/>
    </w:pPr>
    <w:rPr>
      <w:rFonts w:ascii="Times New Roman" w:hAnsi="Times New Roman" w:eastAsia="宋体" w:cs="Times New Roman"/>
      <w:szCs w:val="24"/>
    </w:rPr>
  </w:style>
  <w:style w:type="paragraph" w:styleId="19">
    <w:name w:val="Body Text 2"/>
    <w:basedOn w:val="1"/>
    <w:qFormat/>
    <w:uiPriority w:val="0"/>
    <w:pPr>
      <w:spacing w:line="480" w:lineRule="auto"/>
    </w:pPr>
  </w:style>
  <w:style w:type="paragraph" w:styleId="20">
    <w:name w:val="HTML Preformatted"/>
    <w:basedOn w:val="1"/>
    <w:link w:val="42"/>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2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2">
    <w:name w:val="Title"/>
    <w:basedOn w:val="1"/>
    <w:next w:val="1"/>
    <w:qFormat/>
    <w:uiPriority w:val="0"/>
    <w:pPr>
      <w:spacing w:before="240" w:after="60"/>
      <w:jc w:val="center"/>
      <w:outlineLvl w:val="0"/>
    </w:pPr>
    <w:rPr>
      <w:rFonts w:ascii="Cambria" w:hAnsi="Cambria"/>
      <w:b/>
      <w:bCs/>
      <w:sz w:val="32"/>
      <w:szCs w:val="32"/>
    </w:rPr>
  </w:style>
  <w:style w:type="paragraph" w:styleId="23">
    <w:name w:val="Body Text First Indent 2"/>
    <w:basedOn w:val="9"/>
    <w:next w:val="8"/>
    <w:link w:val="43"/>
    <w:qFormat/>
    <w:uiPriority w:val="0"/>
    <w:pPr>
      <w:ind w:firstLine="420" w:firstLineChars="200"/>
    </w:pPr>
    <w:rPr>
      <w:rFonts w:ascii="Calibri" w:hAnsi="Calibri"/>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page number"/>
    <w:basedOn w:val="26"/>
    <w:qFormat/>
    <w:uiPriority w:val="0"/>
  </w:style>
  <w:style w:type="character" w:styleId="28">
    <w:name w:val="Hyperlink"/>
    <w:basedOn w:val="26"/>
    <w:unhideWhenUsed/>
    <w:qFormat/>
    <w:uiPriority w:val="0"/>
    <w:rPr>
      <w:color w:val="0000FF"/>
      <w:u w:val="single"/>
    </w:rPr>
  </w:style>
  <w:style w:type="character" w:customStyle="1" w:styleId="29">
    <w:name w:val="标题 1 Char"/>
    <w:basedOn w:val="26"/>
    <w:link w:val="2"/>
    <w:qFormat/>
    <w:uiPriority w:val="9"/>
    <w:rPr>
      <w:b/>
      <w:bCs/>
      <w:kern w:val="44"/>
      <w:sz w:val="44"/>
      <w:szCs w:val="44"/>
    </w:rPr>
  </w:style>
  <w:style w:type="character" w:customStyle="1" w:styleId="30">
    <w:name w:val="标题 2 Char"/>
    <w:basedOn w:val="26"/>
    <w:link w:val="3"/>
    <w:semiHidden/>
    <w:qFormat/>
    <w:uiPriority w:val="9"/>
    <w:rPr>
      <w:rFonts w:asciiTheme="majorHAnsi" w:hAnsiTheme="majorHAnsi" w:eastAsiaTheme="majorEastAsia" w:cstheme="majorBidi"/>
      <w:b/>
      <w:bCs/>
      <w:kern w:val="2"/>
      <w:sz w:val="32"/>
      <w:szCs w:val="32"/>
    </w:rPr>
  </w:style>
  <w:style w:type="character" w:customStyle="1" w:styleId="31">
    <w:name w:val="页脚 Char"/>
    <w:basedOn w:val="26"/>
    <w:link w:val="15"/>
    <w:qFormat/>
    <w:uiPriority w:val="99"/>
    <w:rPr>
      <w:kern w:val="2"/>
      <w:sz w:val="18"/>
      <w:szCs w:val="22"/>
    </w:rPr>
  </w:style>
  <w:style w:type="paragraph" w:styleId="32">
    <w:name w:val="List Paragraph"/>
    <w:basedOn w:val="1"/>
    <w:qFormat/>
    <w:uiPriority w:val="1"/>
    <w:pPr>
      <w:ind w:firstLine="420" w:firstLineChars="200"/>
    </w:pPr>
  </w:style>
  <w:style w:type="paragraph" w:customStyle="1" w:styleId="33">
    <w:name w:val="0"/>
    <w:basedOn w:val="1"/>
    <w:qFormat/>
    <w:uiPriority w:val="0"/>
    <w:pPr>
      <w:widowControl/>
      <w:jc w:val="left"/>
    </w:pPr>
    <w:rPr>
      <w:kern w:val="0"/>
      <w:sz w:val="20"/>
      <w:szCs w:val="20"/>
    </w:rPr>
  </w:style>
  <w:style w:type="character" w:customStyle="1" w:styleId="34">
    <w:name w:val="批注框文本 Char"/>
    <w:basedOn w:val="26"/>
    <w:link w:val="14"/>
    <w:uiPriority w:val="0"/>
    <w:rPr>
      <w:kern w:val="2"/>
      <w:sz w:val="18"/>
      <w:szCs w:val="18"/>
    </w:rPr>
  </w:style>
  <w:style w:type="table" w:customStyle="1" w:styleId="35">
    <w:name w:val="Table Normal"/>
    <w:semiHidden/>
    <w:unhideWhenUsed/>
    <w:qFormat/>
    <w:uiPriority w:val="2"/>
    <w:tblPr>
      <w:tblCellMar>
        <w:top w:w="0" w:type="dxa"/>
        <w:left w:w="0" w:type="dxa"/>
        <w:bottom w:w="0" w:type="dxa"/>
        <w:right w:w="0" w:type="dxa"/>
      </w:tblCellMar>
    </w:tblPr>
  </w:style>
  <w:style w:type="paragraph" w:customStyle="1" w:styleId="36">
    <w:name w:val="Table Paragraph"/>
    <w:basedOn w:val="1"/>
    <w:qFormat/>
    <w:uiPriority w:val="1"/>
    <w:pPr>
      <w:autoSpaceDE w:val="0"/>
      <w:autoSpaceDN w:val="0"/>
      <w:spacing w:before="82"/>
      <w:ind w:left="140"/>
      <w:jc w:val="left"/>
    </w:pPr>
    <w:rPr>
      <w:rFonts w:ascii="仿宋_GB2312" w:hAnsi="仿宋_GB2312" w:eastAsia="仿宋_GB2312" w:cs="仿宋_GB2312"/>
      <w:kern w:val="0"/>
      <w:sz w:val="22"/>
      <w:lang w:val="zh-CN" w:bidi="zh-CN"/>
    </w:rPr>
  </w:style>
  <w:style w:type="character" w:customStyle="1" w:styleId="37">
    <w:name w:val="标题 3 Char"/>
    <w:basedOn w:val="26"/>
    <w:link w:val="4"/>
    <w:uiPriority w:val="9"/>
    <w:rPr>
      <w:rFonts w:ascii="Times New Roman" w:hAnsi="Times New Roman" w:eastAsia="楷体" w:cs="Times New Roman"/>
      <w:b/>
      <w:bCs/>
      <w:kern w:val="2"/>
      <w:sz w:val="21"/>
      <w:szCs w:val="32"/>
    </w:rPr>
  </w:style>
  <w:style w:type="character" w:customStyle="1" w:styleId="38">
    <w:name w:val="文档结构图 Char"/>
    <w:basedOn w:val="26"/>
    <w:link w:val="6"/>
    <w:qFormat/>
    <w:uiPriority w:val="0"/>
    <w:rPr>
      <w:rFonts w:ascii="Times New Roman" w:hAnsi="Times New Roman" w:eastAsia="宋体" w:cs="Times New Roman"/>
      <w:kern w:val="2"/>
      <w:sz w:val="21"/>
      <w:szCs w:val="24"/>
      <w:shd w:val="clear" w:color="auto" w:fill="000080"/>
    </w:rPr>
  </w:style>
  <w:style w:type="character" w:customStyle="1" w:styleId="39">
    <w:name w:val="正文文本缩进 Char"/>
    <w:basedOn w:val="26"/>
    <w:link w:val="9"/>
    <w:qFormat/>
    <w:uiPriority w:val="0"/>
    <w:rPr>
      <w:rFonts w:ascii="Times New Roman" w:hAnsi="Times New Roman" w:eastAsia="宋体" w:cs="Times New Roman"/>
      <w:kern w:val="2"/>
      <w:sz w:val="21"/>
      <w:szCs w:val="24"/>
    </w:rPr>
  </w:style>
  <w:style w:type="character" w:customStyle="1" w:styleId="40">
    <w:name w:val="脚注文本 Char"/>
    <w:basedOn w:val="26"/>
    <w:link w:val="10"/>
    <w:qFormat/>
    <w:uiPriority w:val="99"/>
    <w:rPr>
      <w:rFonts w:ascii="Times New Roman" w:hAnsi="Times New Roman" w:eastAsia="PMingLiU" w:cs="Arial"/>
      <w:color w:val="000000"/>
      <w:kern w:val="2"/>
      <w:sz w:val="18"/>
      <w:szCs w:val="24"/>
    </w:rPr>
  </w:style>
  <w:style w:type="character" w:customStyle="1" w:styleId="41">
    <w:name w:val="纯文本 Char"/>
    <w:basedOn w:val="26"/>
    <w:link w:val="12"/>
    <w:qFormat/>
    <w:uiPriority w:val="0"/>
    <w:rPr>
      <w:rFonts w:ascii="宋体" w:hAnsi="Times New Roman" w:eastAsia="宋体" w:cs="Courier New"/>
      <w:kern w:val="2"/>
      <w:sz w:val="21"/>
      <w:szCs w:val="21"/>
    </w:rPr>
  </w:style>
  <w:style w:type="character" w:customStyle="1" w:styleId="42">
    <w:name w:val="HTML 预设格式 Char"/>
    <w:basedOn w:val="26"/>
    <w:link w:val="20"/>
    <w:qFormat/>
    <w:uiPriority w:val="0"/>
    <w:rPr>
      <w:rFonts w:ascii="宋体" w:hAnsi="宋体" w:eastAsia="宋体" w:cs="Times New Roman"/>
      <w:sz w:val="24"/>
      <w:szCs w:val="24"/>
    </w:rPr>
  </w:style>
  <w:style w:type="character" w:customStyle="1" w:styleId="43">
    <w:name w:val="正文首行缩进 2 Char"/>
    <w:basedOn w:val="39"/>
    <w:link w:val="23"/>
    <w:qFormat/>
    <w:uiPriority w:val="99"/>
    <w:rPr>
      <w:rFonts w:ascii="Calibri" w:hAnsi="Calibri" w:eastAsia="宋体" w:cs="Times New Roman"/>
      <w:kern w:val="2"/>
      <w:sz w:val="21"/>
      <w:szCs w:val="24"/>
    </w:rPr>
  </w:style>
  <w:style w:type="paragraph" w:customStyle="1" w:styleId="44">
    <w:name w:val="BodyText1I2"/>
    <w:basedOn w:val="45"/>
    <w:qFormat/>
    <w:uiPriority w:val="0"/>
    <w:pPr>
      <w:spacing w:after="120"/>
      <w:ind w:left="200" w:leftChars="200" w:firstLine="420" w:firstLineChars="200"/>
    </w:pPr>
    <w:rPr>
      <w:rFonts w:ascii="Times New Roman"/>
    </w:rPr>
  </w:style>
  <w:style w:type="paragraph" w:customStyle="1" w:styleId="45">
    <w:name w:val="BodyTextIndent"/>
    <w:basedOn w:val="1"/>
    <w:qFormat/>
    <w:uiPriority w:val="0"/>
    <w:pPr>
      <w:ind w:left="420"/>
    </w:pPr>
    <w:rPr>
      <w:rFonts w:ascii="仿宋_GB2312" w:hAnsi="Times New Roman" w:eastAsia="仿宋_GB2312" w:cs="Times New Roman"/>
      <w:szCs w:val="24"/>
    </w:rPr>
  </w:style>
  <w:style w:type="paragraph" w:customStyle="1" w:styleId="46">
    <w:name w:val="WPSOffice手动目录 1"/>
    <w:qFormat/>
    <w:uiPriority w:val="0"/>
    <w:rPr>
      <w:rFonts w:ascii="Times New Roman" w:hAnsi="Times New Roman" w:eastAsia="宋体" w:cs="Times New Roman"/>
      <w:lang w:val="en-US" w:eastAsia="zh-CN" w:bidi="ar-SA"/>
    </w:rPr>
  </w:style>
  <w:style w:type="paragraph" w:customStyle="1" w:styleId="47">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8">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49">
    <w:name w:val="列出段落1"/>
    <w:basedOn w:val="1"/>
    <w:qFormat/>
    <w:uiPriority w:val="0"/>
    <w:pPr>
      <w:ind w:firstLine="420" w:firstLineChars="200"/>
    </w:pPr>
    <w:rPr>
      <w:rFonts w:ascii="Times New Roman" w:hAnsi="Times New Roman" w:eastAsia="宋体" w:cs="Times New Roman"/>
      <w:szCs w:val="24"/>
    </w:rPr>
  </w:style>
  <w:style w:type="paragraph" w:customStyle="1" w:styleId="50">
    <w:name w:val="表格字"/>
    <w:basedOn w:val="1"/>
    <w:qFormat/>
    <w:uiPriority w:val="0"/>
    <w:pPr>
      <w:spacing w:line="240" w:lineRule="exact"/>
      <w:jc w:val="center"/>
    </w:pPr>
    <w:rPr>
      <w:rFonts w:ascii="Times New Roman" w:hAnsi="Times New Roman" w:eastAsia="宋体" w:cs="Times New Roman"/>
      <w:sz w:val="24"/>
      <w:szCs w:val="24"/>
    </w:rPr>
  </w:style>
  <w:style w:type="paragraph" w:customStyle="1" w:styleId="51">
    <w:name w:val="正文（首行缩进两字）"/>
    <w:basedOn w:val="1"/>
    <w:qFormat/>
    <w:uiPriority w:val="0"/>
    <w:pPr>
      <w:ind w:firstLine="420"/>
    </w:pPr>
    <w:rPr>
      <w:rFonts w:ascii="Times New Roman" w:hAnsi="Times New Roman" w:eastAsia="宋体" w:cs="Times New Roman"/>
      <w:szCs w:val="21"/>
    </w:rPr>
  </w:style>
  <w:style w:type="character" w:customStyle="1" w:styleId="52">
    <w:name w:val="font01"/>
    <w:qFormat/>
    <w:uiPriority w:val="0"/>
    <w:rPr>
      <w:rFonts w:hint="eastAsia" w:ascii="宋体" w:hAnsi="宋体" w:eastAsia="宋体" w:cs="宋体"/>
      <w:color w:val="000000"/>
      <w:sz w:val="24"/>
      <w:szCs w:val="24"/>
      <w:u w:val="none"/>
    </w:rPr>
  </w:style>
  <w:style w:type="character" w:customStyle="1" w:styleId="53">
    <w:name w:val="日期 Char"/>
    <w:basedOn w:val="26"/>
    <w:link w:val="13"/>
    <w:semiHidden/>
    <w:qFormat/>
    <w:uiPriority w:val="99"/>
    <w:rPr>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638</Words>
  <Characters>3640</Characters>
  <Lines>30</Lines>
  <Paragraphs>8</Paragraphs>
  <TotalTime>12</TotalTime>
  <ScaleCrop>false</ScaleCrop>
  <LinksUpToDate>false</LinksUpToDate>
  <CharactersWithSpaces>4270</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2024-05-20T16:56:00Z</dcterms:created>
  <dc:creator>345</dc:creator>
  <cp:lastModifiedBy>qiling</cp:lastModifiedBy>
  <cp:lastPrinted>2024-05-11T15:28:00Z</cp:lastPrinted>
  <dcterms:modified xsi:type="dcterms:W3CDTF">2024-07-23T10:19:39Z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FFEBB597E496735E3B139F663ADA34C6</vt:lpwstr>
  </property>
</Properties>
</file>