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46" w:rsidRDefault="004A40CE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714746" w:rsidRDefault="004A40CE">
      <w:pPr>
        <w:widowControl/>
        <w:spacing w:line="600" w:lineRule="exact"/>
        <w:jc w:val="center"/>
        <w:rPr>
          <w:rFonts w:ascii="方正小标宋简体" w:eastAsia="方正小标宋简体" w:hAnsi="方正小标宋简体" w:cs="Times New Roman"/>
          <w:color w:val="000000"/>
          <w:sz w:val="43"/>
          <w:szCs w:val="43"/>
        </w:rPr>
      </w:pPr>
      <w:r>
        <w:rPr>
          <w:rFonts w:ascii="方正小标宋简体" w:eastAsia="方正小标宋简体" w:hAnsi="方正小标宋简体" w:cs="Times New Roman" w:hint="eastAsia"/>
          <w:color w:val="000000"/>
          <w:sz w:val="43"/>
          <w:szCs w:val="43"/>
        </w:rPr>
        <w:t>盐池县</w:t>
      </w:r>
      <w:r>
        <w:rPr>
          <w:rFonts w:ascii="方正小标宋简体" w:eastAsia="方正小标宋简体" w:hAnsi="方正小标宋简体" w:cs="Times New Roman" w:hint="eastAsia"/>
          <w:color w:val="000000"/>
          <w:sz w:val="43"/>
          <w:szCs w:val="43"/>
        </w:rPr>
        <w:t xml:space="preserve"> </w:t>
      </w:r>
      <w:r>
        <w:rPr>
          <w:rFonts w:ascii="方正小标宋简体" w:eastAsia="方正小标宋简体" w:hAnsi="方正小标宋简体" w:cs="Times New Roman" w:hint="eastAsia"/>
          <w:color w:val="000000"/>
          <w:sz w:val="43"/>
          <w:szCs w:val="43"/>
        </w:rPr>
        <w:t>2022</w:t>
      </w:r>
      <w:r>
        <w:rPr>
          <w:rFonts w:ascii="方正小标宋简体" w:eastAsia="方正小标宋简体" w:hAnsi="方正小标宋简体" w:cs="Times New Roman" w:hint="eastAsia"/>
          <w:color w:val="000000"/>
          <w:sz w:val="43"/>
          <w:szCs w:val="43"/>
        </w:rPr>
        <w:t xml:space="preserve"> </w:t>
      </w:r>
      <w:r>
        <w:rPr>
          <w:rFonts w:ascii="方正小标宋简体" w:eastAsia="方正小标宋简体" w:hAnsi="方正小标宋简体" w:cs="Times New Roman" w:hint="eastAsia"/>
          <w:color w:val="000000"/>
          <w:sz w:val="43"/>
          <w:szCs w:val="43"/>
        </w:rPr>
        <w:t>年度行政执法数据统计表</w:t>
      </w:r>
    </w:p>
    <w:p w:rsidR="00714746" w:rsidRDefault="004A40CE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单位：</w:t>
      </w:r>
      <w:r>
        <w:rPr>
          <w:rFonts w:ascii="仿宋_GB2312" w:eastAsia="仿宋_GB2312" w:hAnsi="仿宋_GB2312" w:cs="Times New Roman" w:hint="eastAsia"/>
          <w:sz w:val="32"/>
          <w:szCs w:val="32"/>
        </w:rPr>
        <w:t>盐池县统计局</w:t>
      </w:r>
      <w:r>
        <w:rPr>
          <w:rFonts w:ascii="仿宋_GB2312" w:eastAsia="仿宋_GB2312" w:hAnsi="仿宋_GB2312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Times New Roman" w:hint="eastAsia"/>
          <w:sz w:val="32"/>
          <w:szCs w:val="32"/>
        </w:rPr>
        <w:t>分管领导：</w:t>
      </w:r>
      <w:r w:rsidR="00131EBD">
        <w:rPr>
          <w:rFonts w:ascii="仿宋_GB2312" w:eastAsia="仿宋_GB2312" w:hAnsi="仿宋_GB2312" w:cs="Times New Roman" w:hint="eastAsia"/>
          <w:sz w:val="32"/>
          <w:szCs w:val="32"/>
        </w:rPr>
        <w:t>张丽华</w:t>
      </w:r>
      <w:r>
        <w:rPr>
          <w:rFonts w:ascii="仿宋_GB2312" w:eastAsia="仿宋_GB2312" w:hAnsi="仿宋_GB2312" w:cs="Times New Roman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Times New Roman" w:hint="eastAsia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2023</w:t>
      </w:r>
      <w:r>
        <w:rPr>
          <w:rFonts w:ascii="仿宋_GB2312" w:eastAsia="仿宋_GB2312" w:hAnsi="仿宋_GB2312" w:cs="Times New Roman"/>
          <w:sz w:val="32"/>
          <w:szCs w:val="32"/>
        </w:rPr>
        <w:t>年</w:t>
      </w:r>
      <w:r>
        <w:rPr>
          <w:rFonts w:ascii="Times New Roman" w:eastAsia="Times New Roman" w:hAnsi="Times New Roman" w:cs="Times New Roman"/>
          <w:sz w:val="32"/>
          <w:szCs w:val="32"/>
        </w:rPr>
        <w:t>1</w:t>
      </w:r>
      <w:r>
        <w:rPr>
          <w:rFonts w:ascii="仿宋_GB2312" w:eastAsia="仿宋_GB2312" w:hAnsi="仿宋_GB2312" w:cs="Times New Roman"/>
          <w:sz w:val="32"/>
          <w:szCs w:val="32"/>
        </w:rPr>
        <w:t>月</w:t>
      </w:r>
      <w:r>
        <w:rPr>
          <w:rFonts w:ascii="Times New Roman" w:eastAsia="Times New Roman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 w:hAnsi="仿宋_GB2312" w:cs="Times New Roman"/>
          <w:sz w:val="32"/>
          <w:szCs w:val="32"/>
        </w:rPr>
        <w:t>日</w:t>
      </w:r>
    </w:p>
    <w:tbl>
      <w:tblPr>
        <w:tblStyle w:val="a7"/>
        <w:tblW w:w="0" w:type="auto"/>
        <w:tblLayout w:type="fixed"/>
        <w:tblLook w:val="04A0"/>
      </w:tblPr>
      <w:tblGrid>
        <w:gridCol w:w="650"/>
        <w:gridCol w:w="788"/>
        <w:gridCol w:w="1039"/>
        <w:gridCol w:w="435"/>
        <w:gridCol w:w="15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 w:rsidR="00714746">
        <w:trPr>
          <w:trHeight w:val="650"/>
        </w:trPr>
        <w:tc>
          <w:tcPr>
            <w:tcW w:w="650" w:type="dxa"/>
            <w:vAlign w:val="center"/>
          </w:tcPr>
          <w:p w:rsidR="00714746" w:rsidRDefault="004A40CE">
            <w:pPr>
              <w:spacing w:line="320" w:lineRule="exact"/>
              <w:rPr>
                <w:rFonts w:ascii="仿宋_GB2312" w:eastAsia="仿宋_GB2312" w:hAnsi="仿宋_GB2312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 w:rsidR="00714746" w:rsidRDefault="004A40CE">
            <w:pPr>
              <w:spacing w:line="320" w:lineRule="exact"/>
              <w:rPr>
                <w:rFonts w:ascii="仿宋_GB2312" w:eastAsia="仿宋_GB2312" w:hAnsi="仿宋_GB2312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b/>
                <w:sz w:val="28"/>
                <w:szCs w:val="28"/>
              </w:rPr>
              <w:t>执法</w:t>
            </w:r>
          </w:p>
          <w:p w:rsidR="00714746" w:rsidRDefault="004A40CE">
            <w:pPr>
              <w:spacing w:line="320" w:lineRule="exact"/>
              <w:rPr>
                <w:rFonts w:ascii="仿宋_GB2312" w:eastAsia="仿宋_GB2312" w:hAnsi="仿宋_GB2312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b/>
                <w:sz w:val="28"/>
                <w:szCs w:val="28"/>
              </w:rPr>
              <w:t>行政执法数据</w:t>
            </w:r>
          </w:p>
        </w:tc>
      </w:tr>
      <w:tr w:rsidR="00714746">
        <w:trPr>
          <w:trHeight w:val="419"/>
        </w:trPr>
        <w:tc>
          <w:tcPr>
            <w:tcW w:w="650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撤销许可数量</w:t>
            </w:r>
          </w:p>
        </w:tc>
      </w:tr>
      <w:tr w:rsidR="00714746">
        <w:trPr>
          <w:trHeight w:val="411"/>
        </w:trPr>
        <w:tc>
          <w:tcPr>
            <w:tcW w:w="650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788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2177" w:type="dxa"/>
            <w:gridSpan w:val="2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3329" w:type="dxa"/>
            <w:gridSpan w:val="3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714746">
        <w:trPr>
          <w:trHeight w:val="829"/>
        </w:trPr>
        <w:tc>
          <w:tcPr>
            <w:tcW w:w="650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合计</w:t>
            </w:r>
          </w:p>
        </w:tc>
      </w:tr>
      <w:tr w:rsidR="00714746">
        <w:trPr>
          <w:trHeight w:val="433"/>
        </w:trPr>
        <w:tc>
          <w:tcPr>
            <w:tcW w:w="650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788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714746">
        <w:trPr>
          <w:trHeight w:val="573"/>
        </w:trPr>
        <w:tc>
          <w:tcPr>
            <w:tcW w:w="650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行政强制执行</w:t>
            </w:r>
          </w:p>
        </w:tc>
      </w:tr>
      <w:tr w:rsidR="00714746">
        <w:tc>
          <w:tcPr>
            <w:tcW w:w="650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788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 w:rsidR="00714746" w:rsidRDefault="004A40CE">
            <w:pPr>
              <w:spacing w:line="320" w:lineRule="exact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申请法院强制执行</w:t>
            </w:r>
          </w:p>
        </w:tc>
        <w:tc>
          <w:tcPr>
            <w:tcW w:w="881" w:type="dxa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合计</w:t>
            </w:r>
          </w:p>
        </w:tc>
      </w:tr>
      <w:tr w:rsidR="00714746">
        <w:trPr>
          <w:trHeight w:val="1115"/>
        </w:trPr>
        <w:tc>
          <w:tcPr>
            <w:tcW w:w="650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788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948" w:type="dxa"/>
            <w:gridSpan w:val="4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948" w:type="dxa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714746">
        <w:trPr>
          <w:trHeight w:val="422"/>
        </w:trPr>
        <w:tc>
          <w:tcPr>
            <w:tcW w:w="650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788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行政征收</w:t>
            </w:r>
            <w:r>
              <w:rPr>
                <w:rFonts w:ascii="仿宋_GB2312" w:eastAsia="仿宋_GB2312" w:hAnsi="仿宋_GB2312" w:cs="Times New Roman" w:hint="eastAsia"/>
                <w:sz w:val="24"/>
              </w:rPr>
              <w:t>征用</w:t>
            </w:r>
          </w:p>
        </w:tc>
        <w:tc>
          <w:tcPr>
            <w:tcW w:w="1608" w:type="dxa"/>
            <w:gridSpan w:val="4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征收</w:t>
            </w:r>
            <w:r>
              <w:rPr>
                <w:rFonts w:ascii="仿宋_GB2312" w:eastAsia="仿宋_GB2312" w:hAnsi="仿宋_GB2312" w:cs="Times New Roman" w:hint="eastAsia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征收总金额</w:t>
            </w:r>
            <w:r>
              <w:rPr>
                <w:rFonts w:ascii="仿宋_GB2312" w:eastAsia="仿宋_GB2312" w:hAnsi="仿宋_GB2312" w:cs="Times New Roman" w:hint="eastAsia"/>
                <w:sz w:val="24"/>
              </w:rPr>
              <w:t>（</w:t>
            </w:r>
            <w:r>
              <w:rPr>
                <w:rFonts w:ascii="仿宋_GB2312" w:eastAsia="仿宋_GB2312" w:hAnsi="仿宋_GB2312" w:cs="Times New Roman" w:hint="eastAsia"/>
                <w:sz w:val="24"/>
              </w:rPr>
              <w:t>元</w:t>
            </w:r>
            <w:r>
              <w:rPr>
                <w:rFonts w:ascii="仿宋_GB2312" w:eastAsia="仿宋_GB2312" w:hAnsi="仿宋_GB2312" w:cs="Times New Roman" w:hint="eastAsia"/>
                <w:sz w:val="24"/>
              </w:rPr>
              <w:t>）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714746">
        <w:trPr>
          <w:trHeight w:val="414"/>
        </w:trPr>
        <w:tc>
          <w:tcPr>
            <w:tcW w:w="650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88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608" w:type="dxa"/>
            <w:gridSpan w:val="4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6024" w:type="dxa"/>
            <w:gridSpan w:val="7"/>
            <w:vMerge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714746">
        <w:trPr>
          <w:trHeight w:val="548"/>
        </w:trPr>
        <w:tc>
          <w:tcPr>
            <w:tcW w:w="650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行政收费</w:t>
            </w:r>
          </w:p>
        </w:tc>
        <w:tc>
          <w:tcPr>
            <w:tcW w:w="3216" w:type="dxa"/>
            <w:gridSpan w:val="6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收费总金额</w:t>
            </w:r>
            <w:r>
              <w:rPr>
                <w:rFonts w:ascii="仿宋_GB2312" w:eastAsia="仿宋_GB2312" w:hAnsi="仿宋_GB2312" w:cs="Times New Roman" w:hint="eastAsia"/>
                <w:sz w:val="24"/>
              </w:rPr>
              <w:t>（</w:t>
            </w:r>
            <w:r>
              <w:rPr>
                <w:rFonts w:ascii="仿宋_GB2312" w:eastAsia="仿宋_GB2312" w:hAnsi="仿宋_GB2312" w:cs="Times New Roman" w:hint="eastAsia"/>
                <w:sz w:val="24"/>
              </w:rPr>
              <w:t>万元</w:t>
            </w:r>
            <w:r>
              <w:rPr>
                <w:rFonts w:ascii="仿宋_GB2312" w:eastAsia="仿宋_GB2312" w:hAnsi="仿宋_GB2312" w:cs="Times New Roman" w:hint="eastAsia"/>
                <w:sz w:val="24"/>
              </w:rPr>
              <w:t>）</w:t>
            </w:r>
          </w:p>
        </w:tc>
        <w:tc>
          <w:tcPr>
            <w:tcW w:w="6024" w:type="dxa"/>
            <w:gridSpan w:val="7"/>
            <w:vMerge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714746">
        <w:trPr>
          <w:trHeight w:val="449"/>
        </w:trPr>
        <w:tc>
          <w:tcPr>
            <w:tcW w:w="650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88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3135" w:type="dxa"/>
            <w:gridSpan w:val="3"/>
            <w:tcBorders>
              <w:bottom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6024" w:type="dxa"/>
            <w:gridSpan w:val="7"/>
            <w:vMerge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714746">
        <w:trPr>
          <w:trHeight w:val="463"/>
        </w:trPr>
        <w:tc>
          <w:tcPr>
            <w:tcW w:w="650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行政确认</w:t>
            </w:r>
          </w:p>
        </w:tc>
        <w:tc>
          <w:tcPr>
            <w:tcW w:w="3216" w:type="dxa"/>
            <w:gridSpan w:val="6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6024" w:type="dxa"/>
            <w:gridSpan w:val="7"/>
            <w:vMerge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714746">
        <w:trPr>
          <w:trHeight w:val="413"/>
        </w:trPr>
        <w:tc>
          <w:tcPr>
            <w:tcW w:w="650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88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3135" w:type="dxa"/>
            <w:gridSpan w:val="3"/>
            <w:vMerge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6024" w:type="dxa"/>
            <w:gridSpan w:val="7"/>
            <w:vMerge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714746">
        <w:trPr>
          <w:trHeight w:val="517"/>
        </w:trPr>
        <w:tc>
          <w:tcPr>
            <w:tcW w:w="650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行政检查</w:t>
            </w:r>
          </w:p>
        </w:tc>
        <w:tc>
          <w:tcPr>
            <w:tcW w:w="3216" w:type="dxa"/>
            <w:gridSpan w:val="6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6024" w:type="dxa"/>
            <w:gridSpan w:val="7"/>
            <w:vMerge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714746">
        <w:trPr>
          <w:trHeight w:val="425"/>
        </w:trPr>
        <w:tc>
          <w:tcPr>
            <w:tcW w:w="650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88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3135" w:type="dxa"/>
            <w:gridSpan w:val="3"/>
            <w:vMerge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6024" w:type="dxa"/>
            <w:gridSpan w:val="7"/>
            <w:vMerge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714746">
        <w:trPr>
          <w:trHeight w:val="545"/>
        </w:trPr>
        <w:tc>
          <w:tcPr>
            <w:tcW w:w="650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行政给付</w:t>
            </w:r>
          </w:p>
        </w:tc>
        <w:tc>
          <w:tcPr>
            <w:tcW w:w="3216" w:type="dxa"/>
            <w:gridSpan w:val="6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 w:rsidR="00714746" w:rsidRDefault="004A40CE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</w:rPr>
              <w:t>给付总金额</w:t>
            </w:r>
            <w:r>
              <w:rPr>
                <w:rFonts w:ascii="仿宋_GB2312" w:eastAsia="仿宋_GB2312" w:hAnsi="仿宋_GB2312" w:cs="Times New Roman" w:hint="eastAsia"/>
                <w:sz w:val="24"/>
              </w:rPr>
              <w:t>（</w:t>
            </w:r>
            <w:r>
              <w:rPr>
                <w:rFonts w:ascii="仿宋_GB2312" w:eastAsia="仿宋_GB2312" w:hAnsi="仿宋_GB2312" w:cs="Times New Roman" w:hint="eastAsia"/>
                <w:sz w:val="24"/>
              </w:rPr>
              <w:t>万元</w:t>
            </w:r>
            <w:r>
              <w:rPr>
                <w:rFonts w:ascii="仿宋_GB2312" w:eastAsia="仿宋_GB2312" w:hAnsi="仿宋_GB2312" w:cs="Times New Roman" w:hint="eastAsia"/>
                <w:sz w:val="24"/>
              </w:rPr>
              <w:t>）</w:t>
            </w:r>
          </w:p>
        </w:tc>
        <w:tc>
          <w:tcPr>
            <w:tcW w:w="6024" w:type="dxa"/>
            <w:gridSpan w:val="7"/>
            <w:vMerge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714746">
        <w:trPr>
          <w:trHeight w:val="553"/>
        </w:trPr>
        <w:tc>
          <w:tcPr>
            <w:tcW w:w="650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788" w:type="dxa"/>
            <w:vMerge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6024" w:type="dxa"/>
            <w:gridSpan w:val="7"/>
            <w:vMerge/>
            <w:tcBorders>
              <w:tr2bl w:val="single" w:sz="4" w:space="0" w:color="auto"/>
            </w:tcBorders>
            <w:vAlign w:val="center"/>
          </w:tcPr>
          <w:p w:rsidR="00714746" w:rsidRDefault="00714746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</w:tbl>
    <w:p w:rsidR="00714746" w:rsidRDefault="00714746">
      <w:pPr>
        <w:rPr>
          <w:rFonts w:ascii="仿宋_GB2312" w:eastAsia="仿宋_GB2312" w:hAnsi="仿宋_GB2312" w:cs="Times New Roman"/>
          <w:sz w:val="24"/>
        </w:rPr>
      </w:pPr>
    </w:p>
    <w:p w:rsidR="00714746" w:rsidRDefault="004A40CE">
      <w:pPr>
        <w:rPr>
          <w:rFonts w:ascii="楷体" w:eastAsia="楷体" w:hAnsi="楷体" w:cs="Times New Roman"/>
          <w:sz w:val="24"/>
        </w:rPr>
      </w:pPr>
      <w:r>
        <w:rPr>
          <w:rFonts w:ascii="楷体" w:eastAsia="楷体" w:hAnsi="楷体" w:cs="Times New Roman" w:hint="eastAsia"/>
          <w:sz w:val="24"/>
        </w:rPr>
        <w:t>填表说明：</w:t>
      </w:r>
    </w:p>
    <w:p w:rsidR="00714746" w:rsidRDefault="004A40CE">
      <w:pPr>
        <w:ind w:firstLineChars="200" w:firstLine="480"/>
        <w:rPr>
          <w:rFonts w:ascii="楷体" w:eastAsia="楷体" w:hAnsi="楷体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1</w:t>
      </w:r>
      <w:r>
        <w:rPr>
          <w:rFonts w:ascii="楷体" w:eastAsia="楷体" w:hAnsi="楷体" w:cs="Times New Roman" w:hint="eastAsia"/>
          <w:sz w:val="24"/>
        </w:rPr>
        <w:t>.</w:t>
      </w:r>
      <w:r>
        <w:rPr>
          <w:rFonts w:ascii="楷体" w:eastAsia="楷体" w:hAnsi="楷体" w:cs="Times New Roman" w:hint="eastAsia"/>
          <w:sz w:val="24"/>
        </w:rPr>
        <w:t>行政执法数据统计范围为统计年度</w:t>
      </w:r>
      <w:r>
        <w:rPr>
          <w:rFonts w:ascii="楷体" w:eastAsia="楷体" w:hAnsi="楷体" w:cs="Times New Roman" w:hint="eastAsia"/>
          <w:sz w:val="24"/>
        </w:rPr>
        <w:t>1</w:t>
      </w:r>
      <w:r>
        <w:rPr>
          <w:rFonts w:ascii="楷体" w:eastAsia="楷体" w:hAnsi="楷体" w:cs="Times New Roman" w:hint="eastAsia"/>
          <w:sz w:val="24"/>
        </w:rPr>
        <w:t>月</w:t>
      </w:r>
      <w:r>
        <w:rPr>
          <w:rFonts w:ascii="楷体" w:eastAsia="楷体" w:hAnsi="楷体" w:cs="Times New Roman" w:hint="eastAsia"/>
          <w:sz w:val="24"/>
        </w:rPr>
        <w:t>1</w:t>
      </w:r>
      <w:r>
        <w:rPr>
          <w:rFonts w:ascii="楷体" w:eastAsia="楷体" w:hAnsi="楷体" w:cs="Times New Roman" w:hint="eastAsia"/>
          <w:sz w:val="24"/>
        </w:rPr>
        <w:t>日至</w:t>
      </w:r>
      <w:r>
        <w:rPr>
          <w:rFonts w:ascii="楷体" w:eastAsia="楷体" w:hAnsi="楷体" w:cs="Times New Roman" w:hint="eastAsia"/>
          <w:sz w:val="24"/>
        </w:rPr>
        <w:t>12</w:t>
      </w:r>
      <w:r>
        <w:rPr>
          <w:rFonts w:ascii="楷体" w:eastAsia="楷体" w:hAnsi="楷体" w:cs="Times New Roman" w:hint="eastAsia"/>
          <w:sz w:val="24"/>
        </w:rPr>
        <w:t>月</w:t>
      </w:r>
      <w:r>
        <w:rPr>
          <w:rFonts w:ascii="楷体" w:eastAsia="楷体" w:hAnsi="楷体" w:cs="Times New Roman" w:hint="eastAsia"/>
          <w:sz w:val="24"/>
        </w:rPr>
        <w:t>31</w:t>
      </w:r>
      <w:r>
        <w:rPr>
          <w:rFonts w:ascii="楷体" w:eastAsia="楷体" w:hAnsi="楷体" w:cs="Times New Roman" w:hint="eastAsia"/>
          <w:sz w:val="24"/>
        </w:rPr>
        <w:t>日期间完成的数量。</w:t>
      </w:r>
    </w:p>
    <w:p w:rsidR="00714746" w:rsidRDefault="004A40CE">
      <w:pPr>
        <w:ind w:firstLineChars="200" w:firstLine="480"/>
        <w:rPr>
          <w:rFonts w:ascii="楷体" w:eastAsia="楷体" w:hAnsi="楷体" w:cs="Times New Roman"/>
          <w:color w:val="FF0000"/>
          <w:sz w:val="24"/>
        </w:rPr>
      </w:pPr>
      <w:r>
        <w:rPr>
          <w:rFonts w:ascii="Times New Roman" w:eastAsia="楷体" w:hAnsi="Times New Roman" w:cs="Times New Roman"/>
          <w:sz w:val="24"/>
        </w:rPr>
        <w:t>2</w:t>
      </w:r>
      <w:r>
        <w:rPr>
          <w:rFonts w:ascii="楷体" w:eastAsia="楷体" w:hAnsi="楷体" w:cs="Times New Roman" w:hint="eastAsia"/>
          <w:sz w:val="24"/>
        </w:rPr>
        <w:t>.</w:t>
      </w:r>
      <w:r>
        <w:rPr>
          <w:rFonts w:ascii="楷体" w:eastAsia="楷体" w:hAnsi="楷体" w:cs="Times New Roman" w:hint="eastAsia"/>
          <w:sz w:val="24"/>
        </w:rPr>
        <w:t>行政许可中，“受理数量”“许可数量”“不予许可数量”“撤销许可数量”的统计范围是</w:t>
      </w:r>
      <w:r>
        <w:rPr>
          <w:rFonts w:ascii="楷体" w:eastAsia="楷体" w:hAnsi="楷体" w:cs="Times New Roman" w:hint="eastAsia"/>
          <w:b/>
          <w:bCs/>
          <w:color w:val="FF0000"/>
          <w:sz w:val="24"/>
        </w:rPr>
        <w:t>上述期间作出决定的数量</w:t>
      </w:r>
      <w:r>
        <w:rPr>
          <w:rFonts w:ascii="楷体" w:eastAsia="楷体" w:hAnsi="楷体" w:cs="Times New Roman" w:hint="eastAsia"/>
          <w:color w:val="FF0000"/>
          <w:sz w:val="24"/>
        </w:rPr>
        <w:t>。</w:t>
      </w:r>
    </w:p>
    <w:p w:rsidR="00714746" w:rsidRDefault="004A40CE">
      <w:pPr>
        <w:ind w:firstLineChars="200" w:firstLine="480"/>
        <w:rPr>
          <w:rFonts w:ascii="楷体" w:eastAsia="楷体" w:hAnsi="楷体" w:cs="Times New Roman"/>
          <w:b/>
          <w:bCs/>
          <w:color w:val="FF0000"/>
          <w:sz w:val="24"/>
        </w:rPr>
      </w:pPr>
      <w:r>
        <w:rPr>
          <w:rFonts w:ascii="Times New Roman" w:eastAsia="楷体" w:hAnsi="Times New Roman" w:cs="Times New Roman"/>
          <w:sz w:val="24"/>
        </w:rPr>
        <w:t>3</w:t>
      </w:r>
      <w:r>
        <w:rPr>
          <w:rFonts w:ascii="楷体" w:eastAsia="楷体" w:hAnsi="楷体" w:cs="Times New Roman" w:hint="eastAsia"/>
          <w:sz w:val="24"/>
        </w:rPr>
        <w:t>.</w:t>
      </w:r>
      <w:r>
        <w:rPr>
          <w:rFonts w:ascii="楷体" w:eastAsia="楷体" w:hAnsi="楷体" w:cs="Times New Roman" w:hint="eastAsia"/>
          <w:sz w:val="24"/>
        </w:rPr>
        <w:t>行政处罚中，单处一个类别行政处罚的，计入相应的行政处罚类别；并处两种以上行政处罚的，算一件行政处罚，</w:t>
      </w:r>
      <w:r>
        <w:rPr>
          <w:rFonts w:ascii="楷体" w:eastAsia="楷体" w:hAnsi="楷体" w:cs="Times New Roman" w:hint="eastAsia"/>
          <w:b/>
          <w:bCs/>
          <w:color w:val="FF0000"/>
          <w:sz w:val="24"/>
        </w:rPr>
        <w:t>计入最重的行政处罚类别。</w:t>
      </w:r>
    </w:p>
    <w:p w:rsidR="00714746" w:rsidRDefault="004A40CE">
      <w:pPr>
        <w:ind w:firstLineChars="200" w:firstLine="480"/>
        <w:rPr>
          <w:rFonts w:ascii="楷体" w:eastAsia="楷体" w:hAnsi="楷体" w:cs="Times New Roman"/>
          <w:b/>
          <w:bCs/>
          <w:color w:val="FF0000"/>
          <w:sz w:val="24"/>
        </w:rPr>
      </w:pPr>
      <w:r>
        <w:rPr>
          <w:rFonts w:ascii="Times New Roman" w:eastAsia="楷体" w:hAnsi="Times New Roman" w:cs="Times New Roman"/>
          <w:sz w:val="24"/>
        </w:rPr>
        <w:t>4</w:t>
      </w:r>
      <w:r>
        <w:rPr>
          <w:rFonts w:ascii="楷体" w:eastAsia="楷体" w:hAnsi="楷体" w:cs="Times New Roman" w:hint="eastAsia"/>
          <w:sz w:val="24"/>
        </w:rPr>
        <w:t>.</w:t>
      </w:r>
      <w:r>
        <w:rPr>
          <w:rFonts w:ascii="楷体" w:eastAsia="楷体" w:hAnsi="楷体" w:cs="Times New Roman" w:hint="eastAsia"/>
          <w:sz w:val="24"/>
        </w:rPr>
        <w:t>行政检查中，检查</w:t>
      </w:r>
      <w:r>
        <w:rPr>
          <w:rFonts w:ascii="楷体" w:eastAsia="楷体" w:hAnsi="楷体" w:cs="Times New Roman" w:hint="eastAsia"/>
          <w:sz w:val="24"/>
        </w:rPr>
        <w:t>1</w:t>
      </w:r>
      <w:r>
        <w:rPr>
          <w:rFonts w:ascii="楷体" w:eastAsia="楷体" w:hAnsi="楷体" w:cs="Times New Roman" w:hint="eastAsia"/>
          <w:sz w:val="24"/>
        </w:rPr>
        <w:t>个检查对象的，有完整、详细的检查记录，</w:t>
      </w:r>
      <w:r>
        <w:rPr>
          <w:rFonts w:ascii="楷体" w:eastAsia="楷体" w:hAnsi="楷体" w:cs="Times New Roman" w:hint="eastAsia"/>
          <w:b/>
          <w:bCs/>
          <w:color w:val="FF0000"/>
          <w:sz w:val="24"/>
        </w:rPr>
        <w:t>计为检查</w:t>
      </w:r>
      <w:r>
        <w:rPr>
          <w:rFonts w:ascii="楷体" w:eastAsia="楷体" w:hAnsi="楷体" w:cs="Times New Roman" w:hint="eastAsia"/>
          <w:b/>
          <w:bCs/>
          <w:color w:val="FF0000"/>
          <w:sz w:val="24"/>
        </w:rPr>
        <w:t>1</w:t>
      </w:r>
      <w:r>
        <w:rPr>
          <w:rFonts w:ascii="楷体" w:eastAsia="楷体" w:hAnsi="楷体" w:cs="Times New Roman" w:hint="eastAsia"/>
          <w:b/>
          <w:bCs/>
          <w:color w:val="FF0000"/>
          <w:sz w:val="24"/>
        </w:rPr>
        <w:t>次；</w:t>
      </w:r>
      <w:r>
        <w:rPr>
          <w:rFonts w:ascii="楷体" w:eastAsia="楷体" w:hAnsi="楷体" w:cs="Times New Roman" w:hint="eastAsia"/>
          <w:sz w:val="24"/>
        </w:rPr>
        <w:t>无特定检查对象的巡查、巡逻，无完整、详细检查记录，</w:t>
      </w:r>
      <w:r>
        <w:rPr>
          <w:rFonts w:ascii="楷体" w:eastAsia="楷体" w:hAnsi="楷体" w:cs="Times New Roman" w:hint="eastAsia"/>
          <w:b/>
          <w:bCs/>
          <w:color w:val="FF0000"/>
          <w:sz w:val="24"/>
        </w:rPr>
        <w:t>检查后作出行政处罚等其他行政执法行为的，均不计为检查次数。</w:t>
      </w:r>
    </w:p>
    <w:p w:rsidR="00714746" w:rsidRDefault="004A40CE">
      <w:pPr>
        <w:ind w:firstLineChars="200" w:firstLine="480"/>
        <w:rPr>
          <w:rFonts w:ascii="楷体" w:eastAsia="楷体" w:hAnsi="楷体" w:cs="Times New Roman"/>
          <w:b/>
          <w:bCs/>
          <w:color w:val="FF0000"/>
          <w:sz w:val="24"/>
        </w:rPr>
      </w:pPr>
      <w:r>
        <w:rPr>
          <w:rFonts w:ascii="Times New Roman" w:eastAsia="楷体" w:hAnsi="Times New Roman" w:cs="Times New Roman"/>
          <w:sz w:val="24"/>
        </w:rPr>
        <w:t>5</w:t>
      </w:r>
      <w:r>
        <w:rPr>
          <w:rFonts w:ascii="楷体" w:eastAsia="楷体" w:hAnsi="楷体" w:cs="Times New Roman" w:hint="eastAsia"/>
          <w:sz w:val="24"/>
        </w:rPr>
        <w:t>.</w:t>
      </w:r>
      <w:r>
        <w:rPr>
          <w:rFonts w:ascii="楷体" w:eastAsia="楷体" w:hAnsi="楷体" w:cs="Times New Roman" w:hint="eastAsia"/>
          <w:sz w:val="24"/>
        </w:rPr>
        <w:t>行政征收、行政收费、行政给付的统计范围是上述期间征收、收费、给付</w:t>
      </w:r>
      <w:r>
        <w:rPr>
          <w:rFonts w:ascii="楷体" w:eastAsia="楷体" w:hAnsi="楷体" w:cs="Times New Roman" w:hint="eastAsia"/>
          <w:b/>
          <w:bCs/>
          <w:color w:val="FF0000"/>
          <w:sz w:val="24"/>
        </w:rPr>
        <w:t>完毕的数量。</w:t>
      </w:r>
    </w:p>
    <w:p w:rsidR="00714746" w:rsidRDefault="00714746">
      <w:pPr>
        <w:pStyle w:val="HTML"/>
        <w:widowControl/>
        <w:rPr>
          <w:rFonts w:ascii="黑体" w:eastAsia="黑体" w:hint="default"/>
          <w:color w:val="000000"/>
          <w:sz w:val="31"/>
          <w:szCs w:val="31"/>
        </w:rPr>
      </w:pPr>
    </w:p>
    <w:sectPr w:rsidR="00714746" w:rsidSect="00714746">
      <w:footerReference w:type="default" r:id="rId7"/>
      <w:pgSz w:w="16838" w:h="11906" w:orient="landscape"/>
      <w:pgMar w:top="1587" w:right="1440" w:bottom="1474" w:left="1440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0CE" w:rsidRDefault="004A40CE" w:rsidP="00714746">
      <w:r>
        <w:separator/>
      </w:r>
    </w:p>
  </w:endnote>
  <w:endnote w:type="continuationSeparator" w:id="0">
    <w:p w:rsidR="004A40CE" w:rsidRDefault="004A40CE" w:rsidP="00714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746" w:rsidRDefault="00714746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-.75pt;width:2in;height:2in;z-index:251659264;mso-wrap-style:none;mso-position-horizontal:inside;mso-position-horizontal-relative:margin" o:gfxdata="UEsDBAoAAAAAAIdO4kAAAAAAAAAAAAAAAAAEAAAAZHJzL1BLAwQUAAAACACHTuJABrIQKNUAAAAH&#10;AQAADwAAAGRycy9kb3ducmV2LnhtbE2PQU/DMAyF70j8h8hI3La0g01VaTqJiXJEYt2BY9Z4bUfj&#10;VEnWlX+Pd4Kbn5/13udiO9tBTOhD70hBukxAIDXO9NQqONTVIgMRoiajB0eo4AcDbMv7u0Lnxl3p&#10;E6d9bAWHUMi1gi7GMZcyNB1aHZZuRGLv5LzVkaVvpfH6yuF2kKsk2Uire+KGTo+467D53l+sgl1V&#10;137C4IcvfK+ezh+vz/g2K/X4kCYvICLO8e8YbviMDiUzHd2FTBCDAn4kKlikaxDsrrKMF8fbsFmD&#10;LAv5n7/8BV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rIQKNUAAAAHAQAADwAAAAAAAAABACAAAAAiAAAAZHJzL2Rvd25yZXYueG1sUEsB&#10;AhQAFAAAAAgAh07iQCSCRrQxAgAAYQQAAA4AAAAAAAAAAQAgAAAAJAEAAGRycy9lMm9Eb2MueG1s&#10;UEsFBgAAAAAGAAYAWQEAAMcFAAAAAA==&#10;" filled="f" stroked="f" strokeweight=".5pt">
          <v:textbox style="mso-fit-shape-to-text:t" inset="0,0,0,0">
            <w:txbxContent>
              <w:p w:rsidR="00714746" w:rsidRDefault="004A40CE">
                <w:pPr>
                  <w:pStyle w:val="a5"/>
                  <w:rPr>
                    <w:rFonts w:ascii="Times New Roman" w:hAnsi="Times New Roman" w:cs="Times New Roman"/>
                    <w:sz w:val="28"/>
                  </w:rPr>
                </w:pPr>
                <w:r>
                  <w:rPr>
                    <w:rStyle w:val="a8"/>
                    <w:rFonts w:ascii="Times New Roman" w:hAnsi="Times New Roman" w:hint="eastAsia"/>
                    <w:sz w:val="28"/>
                    <w:szCs w:val="28"/>
                  </w:rPr>
                  <w:t>—</w:t>
                </w:r>
                <w:r>
                  <w:rPr>
                    <w:rStyle w:val="a8"/>
                    <w:rFonts w:ascii="Times New Roman" w:hAnsi="Times New Roman" w:hint="eastAsia"/>
                    <w:sz w:val="28"/>
                    <w:szCs w:val="28"/>
                  </w:rPr>
                  <w:t xml:space="preserve"> </w:t>
                </w:r>
                <w:r w:rsidR="00714746" w:rsidRPr="00714746"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 w:rsidR="00714746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131EBD">
                  <w:rPr>
                    <w:rStyle w:val="a8"/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="00714746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Style w:val="a8"/>
                    <w:rFonts w:ascii="Times New Roman" w:hAnsi="Times New Roman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8"/>
                    <w:rFonts w:ascii="Times New Roman" w:hAnsi="Times New Roman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0CE" w:rsidRDefault="004A40CE" w:rsidP="00714746">
      <w:r>
        <w:separator/>
      </w:r>
    </w:p>
  </w:footnote>
  <w:footnote w:type="continuationSeparator" w:id="0">
    <w:p w:rsidR="004A40CE" w:rsidRDefault="004A40CE" w:rsidP="00714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JjY2RkMmQxZjMwYzI0YTIwOWE0NjdjZTc4NTFhZTMifQ=="/>
    <w:docVar w:name="KSO_WPS_MARK_KEY" w:val="ef1507b8-303b-4547-b7ad-1e0216cf6c8b"/>
  </w:docVars>
  <w:rsids>
    <w:rsidRoot w:val="5E6457A5"/>
    <w:rsid w:val="00131EBD"/>
    <w:rsid w:val="004A40CE"/>
    <w:rsid w:val="00714746"/>
    <w:rsid w:val="0B6E0739"/>
    <w:rsid w:val="0C8C565A"/>
    <w:rsid w:val="23E95D39"/>
    <w:rsid w:val="26766F9A"/>
    <w:rsid w:val="2C2E1B04"/>
    <w:rsid w:val="2D89515B"/>
    <w:rsid w:val="4B050604"/>
    <w:rsid w:val="5E6457A5"/>
    <w:rsid w:val="7430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147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714746"/>
    <w:pPr>
      <w:ind w:firstLine="420"/>
    </w:pPr>
  </w:style>
  <w:style w:type="paragraph" w:styleId="a3">
    <w:name w:val="Body Text Indent"/>
    <w:basedOn w:val="a"/>
    <w:uiPriority w:val="99"/>
    <w:qFormat/>
    <w:rsid w:val="00714746"/>
    <w:pPr>
      <w:ind w:firstLineChars="200" w:firstLine="200"/>
    </w:pPr>
    <w:rPr>
      <w:rFonts w:eastAsia="仿宋_GB2312"/>
      <w:sz w:val="32"/>
    </w:rPr>
  </w:style>
  <w:style w:type="paragraph" w:styleId="a4">
    <w:name w:val="Normal Indent"/>
    <w:basedOn w:val="a"/>
    <w:next w:val="a"/>
    <w:qFormat/>
    <w:rsid w:val="00714746"/>
    <w:pPr>
      <w:ind w:firstLineChars="200" w:firstLine="200"/>
    </w:pPr>
    <w:rPr>
      <w:rFonts w:ascii="Times New Roman" w:eastAsia="宋体" w:hAnsi="Times New Roman" w:cs="Times New Roman"/>
    </w:rPr>
  </w:style>
  <w:style w:type="paragraph" w:styleId="a5">
    <w:name w:val="footer"/>
    <w:basedOn w:val="a"/>
    <w:qFormat/>
    <w:rsid w:val="007147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7147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714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7">
    <w:name w:val="Table Grid"/>
    <w:basedOn w:val="a1"/>
    <w:qFormat/>
    <w:rsid w:val="00714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7147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漫微</dc:creator>
  <cp:lastModifiedBy>盐池县统计局收文员</cp:lastModifiedBy>
  <cp:revision>2</cp:revision>
  <cp:lastPrinted>2022-12-23T02:37:00Z</cp:lastPrinted>
  <dcterms:created xsi:type="dcterms:W3CDTF">2022-12-07T02:45:00Z</dcterms:created>
  <dcterms:modified xsi:type="dcterms:W3CDTF">2023-01-05T01:22:00Z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B54537ED44F345C78186A3EE4F3F11AA</vt:lpwstr>
  </property>
</Properties>
</file>