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附件1</w:t>
      </w:r>
    </w:p>
    <w:p>
      <w:pPr>
        <w:pStyle w:val="4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4"/>
        <w:spacing w:line="56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教育系统专项行动工作领导小组</w:t>
      </w:r>
    </w:p>
    <w:p>
      <w:pPr>
        <w:pStyle w:val="4"/>
        <w:spacing w:line="560" w:lineRule="exact"/>
        <w:ind w:firstLine="0" w:firstLineChars="0"/>
        <w:rPr>
          <w:rFonts w:hint="default" w:ascii="Times New Roman" w:hAnsi="Times New Roman" w:eastAsia="仿宋_GB2312"/>
          <w:color w:val="000000"/>
          <w:sz w:val="32"/>
          <w:szCs w:val="32"/>
        </w:rPr>
      </w:pPr>
    </w:p>
    <w:p>
      <w:pPr>
        <w:widowControl w:val="0"/>
        <w:spacing w:line="56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组  长：石治敏  教体局局长、政府教育督导室主任</w:t>
      </w:r>
    </w:p>
    <w:p>
      <w:pPr>
        <w:widowControl w:val="0"/>
        <w:spacing w:line="560" w:lineRule="exact"/>
        <w:ind w:left="0" w:leftChars="0"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副组长：郭凤红  教育工委</w:t>
      </w:r>
      <w:r>
        <w:rPr>
          <w:rFonts w:hint="eastAsia" w:eastAsia="仿宋_GB2312"/>
          <w:spacing w:val="-4"/>
          <w:sz w:val="32"/>
          <w:szCs w:val="32"/>
        </w:rPr>
        <w:t>副书记</w:t>
      </w:r>
      <w:r>
        <w:rPr>
          <w:rFonts w:eastAsia="仿宋_GB2312"/>
          <w:spacing w:val="-4"/>
          <w:sz w:val="32"/>
          <w:szCs w:val="32"/>
        </w:rPr>
        <w:t>、教体局副局长、</w:t>
      </w:r>
    </w:p>
    <w:p>
      <w:pPr>
        <w:widowControl w:val="0"/>
        <w:spacing w:line="560" w:lineRule="exact"/>
        <w:ind w:left="0" w:leftChars="0" w:firstLine="3120" w:firstLineChars="10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体育中心主任</w:t>
      </w:r>
    </w:p>
    <w:p>
      <w:pPr>
        <w:widowControl w:val="0"/>
        <w:spacing w:line="560" w:lineRule="exact"/>
        <w:ind w:firstLine="1859" w:firstLineChars="59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左海飞  教体局副局长</w:t>
      </w:r>
    </w:p>
    <w:p>
      <w:pPr>
        <w:widowControl w:val="0"/>
        <w:spacing w:line="56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成  员：梁  茂  教育工委委员</w:t>
      </w:r>
    </w:p>
    <w:p>
      <w:pPr>
        <w:widowControl w:val="0"/>
        <w:spacing w:line="560" w:lineRule="exact"/>
        <w:ind w:firstLine="1859" w:firstLineChars="59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 xml:space="preserve">石桉太  教育工委委员         </w:t>
      </w:r>
    </w:p>
    <w:p>
      <w:pPr>
        <w:widowControl w:val="0"/>
        <w:spacing w:line="560" w:lineRule="exact"/>
        <w:ind w:firstLine="1859" w:firstLineChars="59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赵全星  人事岗位负责人</w:t>
      </w:r>
    </w:p>
    <w:p>
      <w:pPr>
        <w:widowControl w:val="0"/>
        <w:spacing w:line="560" w:lineRule="exact"/>
        <w:ind w:firstLine="1859" w:firstLineChars="59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李一兵  教育考试中心主任</w:t>
      </w:r>
    </w:p>
    <w:p>
      <w:pPr>
        <w:widowControl w:val="0"/>
        <w:spacing w:line="560" w:lineRule="exact"/>
        <w:ind w:firstLine="1859" w:firstLineChars="59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任兆斌  办公室岗位负责人</w:t>
      </w:r>
    </w:p>
    <w:p>
      <w:pPr>
        <w:widowControl w:val="0"/>
        <w:spacing w:line="560" w:lineRule="exact"/>
        <w:ind w:firstLine="1872" w:firstLineChars="6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徐彦才  师资培训中心主任</w:t>
      </w:r>
    </w:p>
    <w:p>
      <w:pPr>
        <w:widowControl w:val="0"/>
        <w:spacing w:line="560" w:lineRule="exact"/>
        <w:ind w:firstLine="1872" w:firstLineChars="6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范海鑫  计财岗位负责人</w:t>
      </w:r>
    </w:p>
    <w:p>
      <w:pPr>
        <w:widowControl w:val="0"/>
        <w:spacing w:line="560" w:lineRule="exact"/>
        <w:ind w:firstLine="1872" w:firstLineChars="6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冯  吉  教育岗位负责人</w:t>
      </w:r>
    </w:p>
    <w:p>
      <w:pPr>
        <w:widowControl w:val="0"/>
        <w:spacing w:line="560" w:lineRule="exact"/>
        <w:ind w:firstLine="1872" w:firstLineChars="6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施忠禄  体卫艺岗位负责人</w:t>
      </w:r>
    </w:p>
    <w:p>
      <w:pPr>
        <w:widowControl w:val="0"/>
        <w:spacing w:line="560" w:lineRule="exact"/>
        <w:ind w:firstLine="1872" w:firstLineChars="6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李秉满  体育中心副主任</w:t>
      </w:r>
    </w:p>
    <w:p>
      <w:pPr>
        <w:widowControl w:val="0"/>
        <w:spacing w:line="560" w:lineRule="exact"/>
        <w:ind w:firstLine="1872" w:firstLineChars="6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全县中小学幼儿园校（园）长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领导小组办公室设在体卫艺岗位，</w:t>
      </w:r>
      <w:r>
        <w:rPr>
          <w:rFonts w:ascii="Times New Roman" w:hAnsi="Times New Roman" w:eastAsia="仿宋_GB2312"/>
          <w:color w:val="000000"/>
          <w:sz w:val="32"/>
          <w:szCs w:val="32"/>
        </w:rPr>
        <w:t>施忠禄兼任办公室主任，全面负责领导小组日常工作。</w:t>
      </w:r>
    </w:p>
    <w:p>
      <w:pPr>
        <w:keepNext w:val="0"/>
        <w:keepLines w:val="0"/>
        <w:pageBreakBefore w:val="0"/>
        <w:widowControl w:val="0"/>
        <w:tabs>
          <w:tab w:val="left" w:pos="6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footerReference r:id="rId3" w:type="default"/>
          <w:pgSz w:w="11906" w:h="16838"/>
          <w:pgMar w:top="1417" w:right="1474" w:bottom="1417" w:left="1587" w:header="851" w:footer="1134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124460</wp:posOffset>
              </wp:positionV>
              <wp:extent cx="71945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8pt;height:18.15pt;width:56.65pt;mso-position-horizontal:outside;mso-position-horizontal-relative:margin;z-index:251659264;mso-width-relative:page;mso-height-relative:page;" filled="f" stroked="f" coordsize="21600,21600" o:gfxdata="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manFtYAAAAGAQAADwAAAAAAAAABACAAAAAiAAAAZHJzL2Rvd25yZXYueG1sUEsBAhQA&#10;FAAAAAgAh07iQNKan4S7AQAAcQMAAA4AAAAAAAAAAQAgAAAAJQEAAGRycy9lMm9Eb2MueG1sUEsF&#10;BgAAAAAGAAYAWQEAAFI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2485A"/>
    <w:rsid w:val="2BD2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2021-06-11T07:57:00Z</dcterms:created>
  <dc:creator>盐池县教育体育局收文员</dc:creator>
  <cp:lastModifiedBy>盐池县教育体育局收文员</cp:lastModifiedBy>
  <dcterms:modified xsi:type="dcterms:W3CDTF">2021-06-11T07:58:28Z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B7B4603133EF45648C34516B7259DFE7</vt:lpwstr>
  </property>
</Properties>
</file>