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6E3B4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盐池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2025年主要粮食作物生长发育及产量</w:t>
      </w:r>
    </w:p>
    <w:p w14:paraId="0EAE2FC3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监测（苗情监测）项目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zh-CN"/>
        </w:rPr>
        <w:t>绩效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评价</w:t>
      </w:r>
      <w:r>
        <w:rPr>
          <w:rFonts w:hint="default" w:ascii="Times New Roman" w:hAnsi="Times New Roman" w:eastAsia="方正小标宋简体" w:cs="Times New Roman"/>
          <w:b w:val="0"/>
          <w:bCs/>
          <w:spacing w:val="0"/>
          <w:sz w:val="44"/>
          <w:szCs w:val="44"/>
          <w:lang w:val="en-US" w:eastAsia="zh-CN"/>
        </w:rPr>
        <w:t>自评报告</w:t>
      </w:r>
    </w:p>
    <w:p w14:paraId="1FCD00F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723" w:firstLineChars="200"/>
        <w:textAlignment w:val="auto"/>
        <w:rPr>
          <w:rFonts w:hint="default" w:ascii="Times New Roman" w:hAnsi="Times New Roman" w:eastAsia="仿宋" w:cs="Times New Roman"/>
          <w:b/>
          <w:bCs/>
          <w:snapToGrid w:val="0"/>
          <w:kern w:val="0"/>
          <w:sz w:val="36"/>
          <w:szCs w:val="36"/>
          <w:lang w:val="zh-CN"/>
        </w:rPr>
      </w:pPr>
    </w:p>
    <w:p w14:paraId="409507C3">
      <w:pPr>
        <w:pStyle w:val="1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绩效目标分解下达情况</w:t>
      </w:r>
    </w:p>
    <w:p w14:paraId="6FEF8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自治区下达我县项目资金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在全县建立主要粮食作物生长发育及产量监测点4—6个，主要监测作物为玉米，兼顾监测马铃薯、小麦、杂粮等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。发布玉米技术指导简报3期以上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作物生长发育及产量监测网络基本建成，监测水平有效提升，指导生产能力明显提高。</w:t>
      </w:r>
    </w:p>
    <w:p w14:paraId="497C51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绩效目标完成情况分析</w:t>
      </w:r>
    </w:p>
    <w:p w14:paraId="65AF6F14">
      <w:pPr>
        <w:pStyle w:val="11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（一）资金投入情况</w:t>
      </w:r>
    </w:p>
    <w:p w14:paraId="34853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1.项目资金到位情况分析</w:t>
      </w:r>
    </w:p>
    <w:p w14:paraId="3E472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年下达我县资金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万元，资金全部到位。</w:t>
      </w:r>
    </w:p>
    <w:p w14:paraId="137C448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（二）项目资金执行情况分析</w:t>
      </w:r>
    </w:p>
    <w:p w14:paraId="747EE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年财政下达我县项目资金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万元，资金全部到位，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  <w:t>先后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  <w:t>在全县8个乡镇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  <w:t>确立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 w:bidi="ar-SA"/>
        </w:rPr>
        <w:t>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观测点，以玉米为主进行观测，兼顾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马铃薯、冬小麦、荞麦、谷子等作物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kern w:val="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资金总花费资金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4.503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万元，其中：租车1.305万元，测产农机使用1.6万元，测产人工劳务1.1万元，农技人员下乡差旅0.498万元。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支付金额占计划资金的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kern w:val="21"/>
          <w:sz w:val="32"/>
          <w:szCs w:val="32"/>
          <w:lang w:val="en-US" w:eastAsia="zh-CN"/>
        </w:rPr>
        <w:t>%。</w:t>
      </w:r>
    </w:p>
    <w:p w14:paraId="0A0D6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（三）项目资金管理情况分析</w:t>
      </w:r>
    </w:p>
    <w:p w14:paraId="341A491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项目资金专款专用，严格资金使用流程和安排，无挤占、挪用、套取专项资金的现象，通过招标手续完成相关采购工作，资金按要求支付。</w:t>
      </w:r>
    </w:p>
    <w:p w14:paraId="3AA01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、总体绩效目标完成情况分析</w:t>
      </w:r>
    </w:p>
    <w:p w14:paraId="3011E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snapToGrid w:val="0"/>
          <w:kern w:val="0"/>
          <w:sz w:val="32"/>
          <w:szCs w:val="32"/>
        </w:rPr>
        <w:t>）项目产出指标。</w:t>
      </w:r>
    </w:p>
    <w:p w14:paraId="55AD741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数量指标：</w:t>
      </w:r>
      <w:r>
        <w:rPr>
          <w:rFonts w:hint="default" w:ascii="Times New Roman" w:hAnsi="Times New Roman" w:eastAsia="仿宋_GB2312" w:cs="Times New Roman"/>
          <w:b w:val="0"/>
          <w:snapToGrid/>
          <w:kern w:val="2"/>
          <w:sz w:val="32"/>
          <w:szCs w:val="32"/>
          <w:lang w:val="en-US" w:eastAsia="zh-CN"/>
        </w:rPr>
        <w:t>建立主要粮油作物生长发育及产量监测点10个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发布玉米技术指导简报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/>
        </w:rPr>
        <w:t>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结合主要土肥旱作有关项目示范区建设，利用示范区规模种植、散户种植、各类型试验来设置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主要粮食作物生长发育及产量监测点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结合作物不同时期的气象、土壤墒情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/>
        </w:rPr>
        <w:t>发布玉米技术指导简报3期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根据任务安排开展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生产基本情况调查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，冬小麦返青情况调查、玉米出苗情况调查、秋粮作物产量预估调查等；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与县气象局联合调查如春耕备耕、田间管理、秋收贮藏等农用气象简报24期。</w:t>
      </w:r>
    </w:p>
    <w:p w14:paraId="681648B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质量指标：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/>
        </w:rPr>
        <w:t>主要粮油作物生长发育及产量监测水平有效提高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通过项目实施，农技人员监测水平有效提升。</w:t>
      </w:r>
    </w:p>
    <w:p w14:paraId="6DC0ACA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时效指标：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5年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底前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完成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项目在2025年内完成，并支付资金。</w:t>
      </w:r>
    </w:p>
    <w:p w14:paraId="48886FA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napToGrid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snapToGrid w:val="0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snapToGrid w:val="0"/>
          <w:kern w:val="0"/>
          <w:sz w:val="32"/>
          <w:szCs w:val="32"/>
        </w:rPr>
        <w:t>）项目效益指标。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包括经济效益、社会效益和生态效益。</w:t>
      </w:r>
    </w:p>
    <w:p w14:paraId="768D9EA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经济效益：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/>
        </w:rPr>
        <w:t>有效支撑主要粮食作物稳产丰产；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/>
        </w:rPr>
        <w:t>通过测产，2025年各种植作物产量稳定提升。</w:t>
      </w:r>
    </w:p>
    <w:p w14:paraId="10B566F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社会效益：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lang w:val="en-US" w:eastAsia="zh-CN"/>
        </w:rPr>
        <w:t>项目示范带动作用明显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项目与其他项目结合，利用现有条件实施，持续扩大示范区影响力。</w:t>
      </w:r>
    </w:p>
    <w:p w14:paraId="662AB42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32"/>
          <w:szCs w:val="32"/>
        </w:rPr>
        <w:t>生态效益：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项目区农户防灾减损意识持续提高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项目发布各类型简报，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防灾减损意识持续提高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31AC2E7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snapToGrid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snapToGrid w:val="0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snapToGrid w:val="0"/>
          <w:kern w:val="0"/>
          <w:sz w:val="32"/>
          <w:szCs w:val="32"/>
        </w:rPr>
        <w:t>）满意度指标。</w:t>
      </w:r>
      <w:r>
        <w:rPr>
          <w:rFonts w:hint="default" w:ascii="Times New Roman" w:hAnsi="Times New Roman" w:eastAsia="仿宋_GB2312" w:cs="Times New Roman"/>
          <w:b w:val="0"/>
          <w:snapToGrid w:val="0"/>
          <w:kern w:val="0"/>
          <w:sz w:val="32"/>
          <w:szCs w:val="32"/>
          <w:u w:val="none"/>
          <w:lang w:val="en-US" w:eastAsia="zh-CN" w:bidi="ar"/>
        </w:rPr>
        <w:t>农户、种植大户、企业等服务对象满意度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/>
          <w:lang w:bidi="ar"/>
        </w:rPr>
        <w:t>≥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85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/>
          <w:lang w:bidi="ar"/>
        </w:rPr>
        <w:t>%。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经调查，满意度为95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u w:val="none"/>
          <w:lang w:bidi="ar"/>
        </w:rPr>
        <w:t>%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u w:val="none"/>
          <w:lang w:val="en-US" w:eastAsia="zh-CN" w:bidi="ar"/>
        </w:rPr>
        <w:t>。</w:t>
      </w:r>
    </w:p>
    <w:p w14:paraId="5553AF5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、偏离绩效目标的原因和下一步改进措施</w:t>
      </w:r>
    </w:p>
    <w:p w14:paraId="504470B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未发生总体绩效目标和绩效指标未完成情况，在政策执行或项目实施中未发现存在问题。</w:t>
      </w:r>
    </w:p>
    <w:p w14:paraId="56360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、绩效自评结果拟应用和公开情况</w:t>
      </w:r>
    </w:p>
    <w:p w14:paraId="14AE06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项目整体结束后将对绩效自评结果予以公开。</w:t>
      </w:r>
    </w:p>
    <w:p w14:paraId="601F6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、其他需要说明的问题</w:t>
      </w:r>
    </w:p>
    <w:p w14:paraId="74986CC0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无。</w:t>
      </w:r>
    </w:p>
    <w:p w14:paraId="1D62749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outlineLvl w:val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 w14:paraId="0CA4A3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1598" w:leftChars="304" w:hanging="960" w:hangingChars="300"/>
        <w:jc w:val="left"/>
        <w:textAlignment w:val="auto"/>
        <w:outlineLvl w:val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附表：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盐池县2025年主要粮食作物生长发育及产量监测（苗情监测）项目</w:t>
      </w:r>
      <w:r>
        <w:rPr>
          <w:rFonts w:hint="default" w:ascii="Times New Roman" w:hAnsi="Times New Roman" w:eastAsia="仿宋_GB2312" w:cs="Times New Roman"/>
          <w:b w:val="0"/>
          <w:bCs/>
          <w:spacing w:val="0"/>
          <w:sz w:val="32"/>
          <w:szCs w:val="32"/>
          <w:lang w:val="en-US" w:eastAsia="zh-CN" w:bidi="ar"/>
        </w:rPr>
        <w:t>绩效目标自评表</w:t>
      </w:r>
    </w:p>
    <w:p w14:paraId="1850DA40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17" w:right="1474" w:bottom="1417" w:left="1587" w:header="851" w:footer="1587" w:gutter="0"/>
          <w:pgNumType w:fmt="decimal"/>
          <w:cols w:space="720" w:num="1"/>
          <w:docGrid w:type="lines" w:linePitch="312" w:charSpace="0"/>
        </w:sect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77"/>
        <w:gridCol w:w="1780"/>
        <w:gridCol w:w="3017"/>
        <w:gridCol w:w="1168"/>
        <w:gridCol w:w="1168"/>
        <w:gridCol w:w="1552"/>
        <w:gridCol w:w="609"/>
        <w:gridCol w:w="509"/>
        <w:gridCol w:w="762"/>
        <w:gridCol w:w="256"/>
        <w:gridCol w:w="1668"/>
      </w:tblGrid>
      <w:tr w14:paraId="53B3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CED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附表</w:t>
            </w:r>
          </w:p>
          <w:p w14:paraId="2A48D5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"/>
              </w:rPr>
              <w:t>盐池县2025年主要粮食作物生长发育及产量监测（苗情监测）项目评价体系</w:t>
            </w:r>
          </w:p>
        </w:tc>
      </w:tr>
      <w:tr w14:paraId="3BE0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15F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34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172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盐池县2025年主要粮食作物生长发育及产量监测（苗情监测）项目</w:t>
            </w:r>
          </w:p>
        </w:tc>
      </w:tr>
      <w:tr w14:paraId="2D02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4D1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农业农村厅主管部门</w:t>
            </w:r>
          </w:p>
        </w:tc>
        <w:tc>
          <w:tcPr>
            <w:tcW w:w="34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42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自治区农业农村厅种植业管理处</w:t>
            </w:r>
          </w:p>
        </w:tc>
      </w:tr>
      <w:tr w14:paraId="034AC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62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项目市、县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22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55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盐池县农业农村局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0B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10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65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盐池县农业技术推广</w:t>
            </w:r>
          </w:p>
          <w:p w14:paraId="6618CD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服务中心</w:t>
            </w:r>
          </w:p>
        </w:tc>
      </w:tr>
      <w:tr w14:paraId="6154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00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46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项目总资金</w:t>
            </w:r>
          </w:p>
        </w:tc>
        <w:tc>
          <w:tcPr>
            <w:tcW w:w="228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2B2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5万元</w:t>
            </w: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94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4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64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完成支付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B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A3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支付率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B/A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200A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63D0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03AD8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3C5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5万</w:t>
            </w:r>
          </w:p>
        </w:tc>
        <w:tc>
          <w:tcPr>
            <w:tcW w:w="4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54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4.503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4E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90.06%</w:t>
            </w:r>
          </w:p>
        </w:tc>
      </w:tr>
      <w:tr w14:paraId="6880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0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01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年度项目总目标</w:t>
            </w:r>
          </w:p>
        </w:tc>
        <w:tc>
          <w:tcPr>
            <w:tcW w:w="399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9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建立主要粮油作物生长发育及产量监测点10个，发布玉米技术指导简报≥3期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</w:tr>
      <w:tr w14:paraId="2FBAE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2F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一级指标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2A0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9EF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84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考核内容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60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目标值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3D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完成值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07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C0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评分办法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C2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 w14:paraId="1418B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77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项目管理（30）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170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组织管理</w:t>
            </w:r>
          </w:p>
          <w:p w14:paraId="2C758D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(5)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0B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组织机构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87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成立项目领导小组，技术服务小组，明确责任及分工情况。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B8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79D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D7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31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有则得5分，没有不得分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823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47B1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AFEC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4F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项目实施管理(15)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9CE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实施方案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01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项目实施方案和绩效评价方案并及时报送 农业农村厅备案。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500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7EE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E035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6A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实施方案目标明确、任务清单、进度安排绩效目标、考核办法完整得5分，不完整扣3分，不及时报 送扣2分 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DC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630E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3F1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CF27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37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档案管理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66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严格档案管理情况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F0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CC8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4A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3F8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档案完整、清晰得5分，没有建立项目管理档案或资 金分类账目的不得分，档案不完整或资金分类不规范酌情扣分。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357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1FC3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B333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9F7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C4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总结验收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00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项目实施中期和结束总结并及时报送农业 农村厅主管部门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8B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5B5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FB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0D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及时组织总收并上报总结得满分，少一项总结扣 1分，扣完为止。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B6F0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712F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DA5B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EA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资金管理</w:t>
            </w:r>
          </w:p>
          <w:p w14:paraId="7E021A7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(10)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EBC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资金使用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8A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项目资金管理情况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60A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875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68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6E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符合项目管理办法得5分，无依据超标准支付、验收不合格支付均不得分，其他支付问题酌情扣分。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723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2BD7D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6FB4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59A1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75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资金支付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D7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2025年12月底前完成资金支付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C51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05E1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100%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EC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C9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任务完成，资金支付按期完成，得5分，每少1个百分点扣1分，扣 完 为止。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DE7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5A4FE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3C3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项目绩效（70）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9C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产出指标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7D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 w14:paraId="1ABABE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数量指标(15)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FD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建立主要粮油作物生长发育及产量监测点（点、次）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9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1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409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55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完成项目下达数量得10分；根据数量递减扣分。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29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</w:tr>
      <w:tr w14:paraId="1061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FBA4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B786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AC20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10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发布苗情及产量形势简报（期）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B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0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7A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CBF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完成项目下达数量得5分；根据数量递减扣分。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E85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1444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25B70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E26D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AF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质量指标(15)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3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主要粮油作物生长发育及产量监测水平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E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8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6A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73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按要求完成示范区建设、高质量开展示范研究得15分，否则依据情况酌情扣分。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D46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15分</w:t>
            </w:r>
          </w:p>
        </w:tc>
      </w:tr>
      <w:tr w14:paraId="6526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95614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EB75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08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时效指标(10)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012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项目各项任务完成时限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4C9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2025年1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底前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BE68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2025年1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底前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C2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7A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符合要求得10分，否则依据情况酌情扣分。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C5D3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</w:tr>
      <w:tr w14:paraId="3F89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D439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5F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效益指标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50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经济效益 (5)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9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有效支撑主要粮食作物稳产丰产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6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B3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1A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符合要求得5分，否则依据情况酌情扣分。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AAC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7C73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314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9231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4C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社会效益 (5)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66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项目示范带动作用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A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D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0D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5332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示范带动作用明显得5分，否则不得分。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724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</w:tr>
      <w:tr w14:paraId="1E7D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EF476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5CFA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7BEC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生态效益 10)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85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项目区农户防灾减损意识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B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6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AF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3C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化肥减量5% 以上的10分，否则不得分。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F50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分</w:t>
            </w:r>
          </w:p>
        </w:tc>
      </w:tr>
      <w:tr w14:paraId="3EF1F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C7DB">
            <w:pP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1E7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满意度指标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9CF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服务对象满意度（10）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D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农户、种植大户、企业等服务对象满意度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0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F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EC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  <w:tc>
          <w:tcPr>
            <w:tcW w:w="60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73E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调查示范区范围内农户，满意度90% 以上，得10分；每减少1个百分点扣1分，扣完为止。</w:t>
            </w:r>
          </w:p>
        </w:tc>
        <w:tc>
          <w:tcPr>
            <w:tcW w:w="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E02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</w:tr>
      <w:tr w14:paraId="6F64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5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D5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3F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100 分</w:t>
            </w:r>
          </w:p>
        </w:tc>
        <w:tc>
          <w:tcPr>
            <w:tcW w:w="8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19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6B7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分</w:t>
            </w:r>
          </w:p>
        </w:tc>
      </w:tr>
    </w:tbl>
    <w:p w14:paraId="0AF77B0D">
      <w:pPr>
        <w:rPr>
          <w:rFonts w:hint="default" w:ascii="Times New Roman" w:hAnsi="Times New Roman" w:cs="Times New Roman"/>
        </w:rPr>
        <w:sectPr>
          <w:footerReference r:id="rId4" w:type="default"/>
          <w:type w:val="continuous"/>
          <w:pgSz w:w="16838" w:h="11906" w:orient="landscape"/>
          <w:pgMar w:top="720" w:right="720" w:bottom="720" w:left="720" w:header="851" w:footer="850" w:gutter="0"/>
          <w:pgNumType w:fmt="decimal"/>
          <w:cols w:space="720" w:num="1"/>
          <w:docGrid w:type="linesAndChars" w:linePitch="319" w:charSpace="640"/>
        </w:sectPr>
      </w:pPr>
    </w:p>
    <w:p w14:paraId="40BF9F7D">
      <w:pPr>
        <w:pStyle w:val="11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5EA59">
    <w:pPr>
      <w:pStyle w:val="9"/>
      <w:jc w:val="right"/>
      <w:rPr>
        <w:rFonts w:hint="default"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3F54C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3F54C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909B201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BFB60">
    <w:pPr>
      <w:pStyle w:val="9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11F12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11F12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0D1B52D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4B44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1CC7D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1CC7D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2EC4"/>
    <w:rsid w:val="00003AEA"/>
    <w:rsid w:val="0B7F5861"/>
    <w:rsid w:val="0BBB57C8"/>
    <w:rsid w:val="0CFCD980"/>
    <w:rsid w:val="0D5750E3"/>
    <w:rsid w:val="0E4868F2"/>
    <w:rsid w:val="0F6F6D13"/>
    <w:rsid w:val="0FD5550B"/>
    <w:rsid w:val="0FFF670A"/>
    <w:rsid w:val="136A331E"/>
    <w:rsid w:val="13BB779F"/>
    <w:rsid w:val="13FC7A2B"/>
    <w:rsid w:val="14103A0E"/>
    <w:rsid w:val="15F90FDB"/>
    <w:rsid w:val="167F0D80"/>
    <w:rsid w:val="19DF793F"/>
    <w:rsid w:val="1BBF2409"/>
    <w:rsid w:val="1EFEBCBC"/>
    <w:rsid w:val="1F79C8BC"/>
    <w:rsid w:val="1FB7186D"/>
    <w:rsid w:val="1FBF6B88"/>
    <w:rsid w:val="1FF6D97C"/>
    <w:rsid w:val="1FFA4B6D"/>
    <w:rsid w:val="1FFDE3DD"/>
    <w:rsid w:val="2093697E"/>
    <w:rsid w:val="228441C9"/>
    <w:rsid w:val="2391E883"/>
    <w:rsid w:val="26EF04C2"/>
    <w:rsid w:val="273FA030"/>
    <w:rsid w:val="277CF3F2"/>
    <w:rsid w:val="27B75652"/>
    <w:rsid w:val="27DF9F4D"/>
    <w:rsid w:val="29BF6D5E"/>
    <w:rsid w:val="2AFE24EE"/>
    <w:rsid w:val="2DFD8570"/>
    <w:rsid w:val="2F6F9D5C"/>
    <w:rsid w:val="2F77D9BB"/>
    <w:rsid w:val="2FB7D534"/>
    <w:rsid w:val="2FDFF81C"/>
    <w:rsid w:val="2FFF9730"/>
    <w:rsid w:val="31106989"/>
    <w:rsid w:val="33BF028B"/>
    <w:rsid w:val="355F5C52"/>
    <w:rsid w:val="35FBC8AD"/>
    <w:rsid w:val="36272EC4"/>
    <w:rsid w:val="37055398"/>
    <w:rsid w:val="379F1A56"/>
    <w:rsid w:val="37FA657D"/>
    <w:rsid w:val="383EC1A0"/>
    <w:rsid w:val="38F7BD54"/>
    <w:rsid w:val="39AD1E52"/>
    <w:rsid w:val="3B6FA7DE"/>
    <w:rsid w:val="3BDC14D0"/>
    <w:rsid w:val="3BEF1FBD"/>
    <w:rsid w:val="3BF5077D"/>
    <w:rsid w:val="3C73C23A"/>
    <w:rsid w:val="3CD67154"/>
    <w:rsid w:val="3CFF4F17"/>
    <w:rsid w:val="3D5E8847"/>
    <w:rsid w:val="3D6F9E10"/>
    <w:rsid w:val="3DDFA14A"/>
    <w:rsid w:val="3DE76CCB"/>
    <w:rsid w:val="3E8F379F"/>
    <w:rsid w:val="3EBF7168"/>
    <w:rsid w:val="3EF90001"/>
    <w:rsid w:val="3F7D5EC1"/>
    <w:rsid w:val="3FAD4DE6"/>
    <w:rsid w:val="3FE440A3"/>
    <w:rsid w:val="3FEF1A20"/>
    <w:rsid w:val="457FB193"/>
    <w:rsid w:val="47AA4D21"/>
    <w:rsid w:val="4BBFB847"/>
    <w:rsid w:val="4BDFA736"/>
    <w:rsid w:val="4CA03D71"/>
    <w:rsid w:val="4CFA7285"/>
    <w:rsid w:val="4DAAC464"/>
    <w:rsid w:val="4DD86643"/>
    <w:rsid w:val="4DFBD2F8"/>
    <w:rsid w:val="4DFBF753"/>
    <w:rsid w:val="4DFFF8CA"/>
    <w:rsid w:val="4EFB3780"/>
    <w:rsid w:val="4FC73F8C"/>
    <w:rsid w:val="4FDEBAC3"/>
    <w:rsid w:val="4FFD3AB6"/>
    <w:rsid w:val="50F5288C"/>
    <w:rsid w:val="50FB9004"/>
    <w:rsid w:val="5276EFF5"/>
    <w:rsid w:val="52EF0117"/>
    <w:rsid w:val="52FFD8BD"/>
    <w:rsid w:val="53DB0E70"/>
    <w:rsid w:val="53FE5079"/>
    <w:rsid w:val="55A7DA36"/>
    <w:rsid w:val="55DFD22D"/>
    <w:rsid w:val="55F61A01"/>
    <w:rsid w:val="56BFC8FE"/>
    <w:rsid w:val="576FBBAF"/>
    <w:rsid w:val="57BF8441"/>
    <w:rsid w:val="57FFD86B"/>
    <w:rsid w:val="5861AA22"/>
    <w:rsid w:val="59FF68BF"/>
    <w:rsid w:val="5B5F3F85"/>
    <w:rsid w:val="5BA7D4BC"/>
    <w:rsid w:val="5BBB1A4F"/>
    <w:rsid w:val="5BF1B137"/>
    <w:rsid w:val="5BF8BF65"/>
    <w:rsid w:val="5BFAB1A7"/>
    <w:rsid w:val="5BFF1DFE"/>
    <w:rsid w:val="5DE52083"/>
    <w:rsid w:val="5DEFE4E2"/>
    <w:rsid w:val="5DF34D54"/>
    <w:rsid w:val="5EAB591D"/>
    <w:rsid w:val="5EB98B77"/>
    <w:rsid w:val="5EDDB4CD"/>
    <w:rsid w:val="5EFF2E31"/>
    <w:rsid w:val="5F43A633"/>
    <w:rsid w:val="5F571832"/>
    <w:rsid w:val="5F5F42C5"/>
    <w:rsid w:val="5F73E65C"/>
    <w:rsid w:val="5FA84619"/>
    <w:rsid w:val="5FDB676B"/>
    <w:rsid w:val="5FDD59F7"/>
    <w:rsid w:val="5FDF4683"/>
    <w:rsid w:val="5FDF4958"/>
    <w:rsid w:val="5FF31F70"/>
    <w:rsid w:val="5FFBB7D2"/>
    <w:rsid w:val="5FFD0F78"/>
    <w:rsid w:val="5FFD836D"/>
    <w:rsid w:val="5FFF1EC9"/>
    <w:rsid w:val="5FFF657C"/>
    <w:rsid w:val="5FFFDA52"/>
    <w:rsid w:val="613F2795"/>
    <w:rsid w:val="61B78BAB"/>
    <w:rsid w:val="61BF2D02"/>
    <w:rsid w:val="62BAD457"/>
    <w:rsid w:val="62D88625"/>
    <w:rsid w:val="62F90921"/>
    <w:rsid w:val="65ED2882"/>
    <w:rsid w:val="65FFD6DB"/>
    <w:rsid w:val="664F40E2"/>
    <w:rsid w:val="6692787F"/>
    <w:rsid w:val="669FAC8A"/>
    <w:rsid w:val="675BD699"/>
    <w:rsid w:val="679FA13C"/>
    <w:rsid w:val="67BA0927"/>
    <w:rsid w:val="68F98175"/>
    <w:rsid w:val="6A7D48C6"/>
    <w:rsid w:val="6B7DE1A9"/>
    <w:rsid w:val="6B7F56AF"/>
    <w:rsid w:val="6B97A035"/>
    <w:rsid w:val="6BFF0DA3"/>
    <w:rsid w:val="6BFF2ABC"/>
    <w:rsid w:val="6DBDAB5B"/>
    <w:rsid w:val="6DBF0DA5"/>
    <w:rsid w:val="6DF347A2"/>
    <w:rsid w:val="6E79A979"/>
    <w:rsid w:val="6EB0071A"/>
    <w:rsid w:val="6EC6DD50"/>
    <w:rsid w:val="6F2FC3BA"/>
    <w:rsid w:val="6FAC5E62"/>
    <w:rsid w:val="6FCD7B66"/>
    <w:rsid w:val="6FCE2DC9"/>
    <w:rsid w:val="6FDED24C"/>
    <w:rsid w:val="6FEA65C1"/>
    <w:rsid w:val="6FF22958"/>
    <w:rsid w:val="6FF6E530"/>
    <w:rsid w:val="6FFF3A28"/>
    <w:rsid w:val="6FFF45A7"/>
    <w:rsid w:val="727E26C2"/>
    <w:rsid w:val="727F767E"/>
    <w:rsid w:val="73B5B0CF"/>
    <w:rsid w:val="73BD6DAA"/>
    <w:rsid w:val="73E50A19"/>
    <w:rsid w:val="73EAD894"/>
    <w:rsid w:val="73F7EDDB"/>
    <w:rsid w:val="73FB35F5"/>
    <w:rsid w:val="756E5434"/>
    <w:rsid w:val="75DF39F8"/>
    <w:rsid w:val="75FF544B"/>
    <w:rsid w:val="75FFC745"/>
    <w:rsid w:val="760E3AA4"/>
    <w:rsid w:val="76DF7FCA"/>
    <w:rsid w:val="76F4EE07"/>
    <w:rsid w:val="779781CE"/>
    <w:rsid w:val="77BFE6F3"/>
    <w:rsid w:val="77F78837"/>
    <w:rsid w:val="79F7E643"/>
    <w:rsid w:val="79FEBD86"/>
    <w:rsid w:val="7A7718C7"/>
    <w:rsid w:val="7A7B3CAC"/>
    <w:rsid w:val="7ADFF0B7"/>
    <w:rsid w:val="7AF988CC"/>
    <w:rsid w:val="7AFD37C5"/>
    <w:rsid w:val="7B027FE0"/>
    <w:rsid w:val="7B4F24C7"/>
    <w:rsid w:val="7B5BFBC0"/>
    <w:rsid w:val="7B7CA40B"/>
    <w:rsid w:val="7B875A81"/>
    <w:rsid w:val="7BBB11D2"/>
    <w:rsid w:val="7BC9C02A"/>
    <w:rsid w:val="7BDBA912"/>
    <w:rsid w:val="7BEFB60E"/>
    <w:rsid w:val="7BF3E138"/>
    <w:rsid w:val="7BFACB57"/>
    <w:rsid w:val="7BFFCEEE"/>
    <w:rsid w:val="7C7F932D"/>
    <w:rsid w:val="7CEDAD82"/>
    <w:rsid w:val="7CEE8F48"/>
    <w:rsid w:val="7CFA5E2A"/>
    <w:rsid w:val="7CFAB88C"/>
    <w:rsid w:val="7D37EB67"/>
    <w:rsid w:val="7D704851"/>
    <w:rsid w:val="7D7F6373"/>
    <w:rsid w:val="7D9F9C94"/>
    <w:rsid w:val="7DB3BE10"/>
    <w:rsid w:val="7DBD2673"/>
    <w:rsid w:val="7DBF8F0B"/>
    <w:rsid w:val="7DD3A716"/>
    <w:rsid w:val="7DE3F1FF"/>
    <w:rsid w:val="7DED2A6A"/>
    <w:rsid w:val="7DEFEADE"/>
    <w:rsid w:val="7DFE37C0"/>
    <w:rsid w:val="7E373FB4"/>
    <w:rsid w:val="7E6E7467"/>
    <w:rsid w:val="7E7C01CC"/>
    <w:rsid w:val="7E7FE20B"/>
    <w:rsid w:val="7EA23C53"/>
    <w:rsid w:val="7EBE960F"/>
    <w:rsid w:val="7EBFC6B6"/>
    <w:rsid w:val="7ED7F1C4"/>
    <w:rsid w:val="7EE5E850"/>
    <w:rsid w:val="7EF00C5A"/>
    <w:rsid w:val="7EFADC0E"/>
    <w:rsid w:val="7EFD3315"/>
    <w:rsid w:val="7F45C1BC"/>
    <w:rsid w:val="7F4F84B2"/>
    <w:rsid w:val="7F72DED4"/>
    <w:rsid w:val="7F77AD44"/>
    <w:rsid w:val="7F7BCC51"/>
    <w:rsid w:val="7F7FEE7D"/>
    <w:rsid w:val="7F9DECC9"/>
    <w:rsid w:val="7FB7B2F1"/>
    <w:rsid w:val="7FBF352F"/>
    <w:rsid w:val="7FBFD718"/>
    <w:rsid w:val="7FBFF186"/>
    <w:rsid w:val="7FBFF5F3"/>
    <w:rsid w:val="7FDD030F"/>
    <w:rsid w:val="7FED07FF"/>
    <w:rsid w:val="7FF95942"/>
    <w:rsid w:val="7FFCC020"/>
    <w:rsid w:val="7FFF2978"/>
    <w:rsid w:val="7FFFCF07"/>
    <w:rsid w:val="80C60FC5"/>
    <w:rsid w:val="87D79B54"/>
    <w:rsid w:val="897FE733"/>
    <w:rsid w:val="8CF1CE2C"/>
    <w:rsid w:val="8F7602C8"/>
    <w:rsid w:val="93FF63E1"/>
    <w:rsid w:val="97897E19"/>
    <w:rsid w:val="9B7E988F"/>
    <w:rsid w:val="9BD34537"/>
    <w:rsid w:val="9BDFD19E"/>
    <w:rsid w:val="9D15DDAB"/>
    <w:rsid w:val="9DEC648E"/>
    <w:rsid w:val="9EFECA79"/>
    <w:rsid w:val="9FEBD8C7"/>
    <w:rsid w:val="9FF7BE96"/>
    <w:rsid w:val="9FFEC9C0"/>
    <w:rsid w:val="9FFF8F9E"/>
    <w:rsid w:val="A1DDAC33"/>
    <w:rsid w:val="A2DB59CE"/>
    <w:rsid w:val="A6D78269"/>
    <w:rsid w:val="A7BDC817"/>
    <w:rsid w:val="A7FA2C73"/>
    <w:rsid w:val="AB9F4C79"/>
    <w:rsid w:val="ADFF8C71"/>
    <w:rsid w:val="AF1E579A"/>
    <w:rsid w:val="AFAF815D"/>
    <w:rsid w:val="AFBD8AEF"/>
    <w:rsid w:val="AFFB3DC0"/>
    <w:rsid w:val="B07D7775"/>
    <w:rsid w:val="B2DFE959"/>
    <w:rsid w:val="B35FDE9A"/>
    <w:rsid w:val="B5FF0138"/>
    <w:rsid w:val="B67CAEBE"/>
    <w:rsid w:val="B7FFB97C"/>
    <w:rsid w:val="BABD4142"/>
    <w:rsid w:val="BB9F197D"/>
    <w:rsid w:val="BBDC46F9"/>
    <w:rsid w:val="BBF432BC"/>
    <w:rsid w:val="BC7F408C"/>
    <w:rsid w:val="BCFE9003"/>
    <w:rsid w:val="BCFFD8C6"/>
    <w:rsid w:val="BD2FE39A"/>
    <w:rsid w:val="BD750C62"/>
    <w:rsid w:val="BEC78F63"/>
    <w:rsid w:val="BEF63DA5"/>
    <w:rsid w:val="BEF698E3"/>
    <w:rsid w:val="BEF92431"/>
    <w:rsid w:val="BEF928B2"/>
    <w:rsid w:val="BEFF714E"/>
    <w:rsid w:val="BF52056F"/>
    <w:rsid w:val="BF9DA301"/>
    <w:rsid w:val="BF9E8073"/>
    <w:rsid w:val="BFC56EF1"/>
    <w:rsid w:val="BFD7AC38"/>
    <w:rsid w:val="BFDF6277"/>
    <w:rsid w:val="BFE28F0A"/>
    <w:rsid w:val="BFE66D69"/>
    <w:rsid w:val="BFF39943"/>
    <w:rsid w:val="BFFBABB5"/>
    <w:rsid w:val="BFFD49C9"/>
    <w:rsid w:val="BFFD9893"/>
    <w:rsid w:val="BFFE741B"/>
    <w:rsid w:val="BFFF5EC5"/>
    <w:rsid w:val="BFFF6510"/>
    <w:rsid w:val="C3F781DD"/>
    <w:rsid w:val="C6BD9A6B"/>
    <w:rsid w:val="C7F70598"/>
    <w:rsid w:val="CAFF7551"/>
    <w:rsid w:val="CD5F4DEB"/>
    <w:rsid w:val="CD6F5258"/>
    <w:rsid w:val="CD971333"/>
    <w:rsid w:val="CEDD612C"/>
    <w:rsid w:val="CF459109"/>
    <w:rsid w:val="CF7FA52F"/>
    <w:rsid w:val="CFBF1ED6"/>
    <w:rsid w:val="CFD39339"/>
    <w:rsid w:val="CFFDF98B"/>
    <w:rsid w:val="D38D0B70"/>
    <w:rsid w:val="D3BE5CF9"/>
    <w:rsid w:val="D4D3949D"/>
    <w:rsid w:val="D5FFE5BE"/>
    <w:rsid w:val="D69F6C77"/>
    <w:rsid w:val="D7EC47C8"/>
    <w:rsid w:val="D7FDB1DC"/>
    <w:rsid w:val="DB1EA1A5"/>
    <w:rsid w:val="DB3F66F8"/>
    <w:rsid w:val="DBCBF35F"/>
    <w:rsid w:val="DBFD68A4"/>
    <w:rsid w:val="DC6F2363"/>
    <w:rsid w:val="DD9E6900"/>
    <w:rsid w:val="DEB2F95B"/>
    <w:rsid w:val="DEBA80A3"/>
    <w:rsid w:val="DF5B3B7C"/>
    <w:rsid w:val="DF6D948F"/>
    <w:rsid w:val="DF7EDDFA"/>
    <w:rsid w:val="DF9D0033"/>
    <w:rsid w:val="DFB7B19F"/>
    <w:rsid w:val="DFBB2682"/>
    <w:rsid w:val="DFBFA975"/>
    <w:rsid w:val="DFEC305C"/>
    <w:rsid w:val="DFEE2BD6"/>
    <w:rsid w:val="DFF1F87F"/>
    <w:rsid w:val="DFF8F027"/>
    <w:rsid w:val="DFFD46FE"/>
    <w:rsid w:val="DFFD8D0C"/>
    <w:rsid w:val="DFFE37F9"/>
    <w:rsid w:val="DFFF085D"/>
    <w:rsid w:val="DFFF3A25"/>
    <w:rsid w:val="DFFFCFDC"/>
    <w:rsid w:val="DFFFF85E"/>
    <w:rsid w:val="E33B72A2"/>
    <w:rsid w:val="E36F2237"/>
    <w:rsid w:val="E3BAD29D"/>
    <w:rsid w:val="E41BEBE0"/>
    <w:rsid w:val="E4EF6B56"/>
    <w:rsid w:val="E4F7DCCC"/>
    <w:rsid w:val="E50EA819"/>
    <w:rsid w:val="E5612991"/>
    <w:rsid w:val="E6FDBBE1"/>
    <w:rsid w:val="E7B21DCF"/>
    <w:rsid w:val="E7FFD3CC"/>
    <w:rsid w:val="E9DEBFF3"/>
    <w:rsid w:val="EBBD028E"/>
    <w:rsid w:val="EBC5502C"/>
    <w:rsid w:val="EBEFA07A"/>
    <w:rsid w:val="EC7B1D6C"/>
    <w:rsid w:val="EDCD7541"/>
    <w:rsid w:val="EDF755F5"/>
    <w:rsid w:val="EDF7DCE3"/>
    <w:rsid w:val="EDFC61B2"/>
    <w:rsid w:val="EDFCAC67"/>
    <w:rsid w:val="EDFEB155"/>
    <w:rsid w:val="EDFEDE8B"/>
    <w:rsid w:val="EE574802"/>
    <w:rsid w:val="EE6BD1F2"/>
    <w:rsid w:val="EE7CFF13"/>
    <w:rsid w:val="EE7EE638"/>
    <w:rsid w:val="EF5ED62F"/>
    <w:rsid w:val="EF77D87E"/>
    <w:rsid w:val="EF7BFA66"/>
    <w:rsid w:val="EFBE338C"/>
    <w:rsid w:val="EFBEB451"/>
    <w:rsid w:val="EFBEF578"/>
    <w:rsid w:val="EFEEB776"/>
    <w:rsid w:val="EFEF2151"/>
    <w:rsid w:val="EFF6B9DF"/>
    <w:rsid w:val="EFF75747"/>
    <w:rsid w:val="EFFAA3B1"/>
    <w:rsid w:val="EFFD95AA"/>
    <w:rsid w:val="F1F5F7C4"/>
    <w:rsid w:val="F1FFD36E"/>
    <w:rsid w:val="F233A10E"/>
    <w:rsid w:val="F26F42EF"/>
    <w:rsid w:val="F27F6A67"/>
    <w:rsid w:val="F4AD1F60"/>
    <w:rsid w:val="F52E2783"/>
    <w:rsid w:val="F54E8D52"/>
    <w:rsid w:val="F57CADB0"/>
    <w:rsid w:val="F5B72B06"/>
    <w:rsid w:val="F5EBB837"/>
    <w:rsid w:val="F5EFE11C"/>
    <w:rsid w:val="F5FF6437"/>
    <w:rsid w:val="F6220172"/>
    <w:rsid w:val="F6AFF77F"/>
    <w:rsid w:val="F6FCFD02"/>
    <w:rsid w:val="F6FE5A59"/>
    <w:rsid w:val="F6FF92EF"/>
    <w:rsid w:val="F75B6D3A"/>
    <w:rsid w:val="F76F2BAC"/>
    <w:rsid w:val="F76FCC81"/>
    <w:rsid w:val="F77FCA4B"/>
    <w:rsid w:val="F79EB071"/>
    <w:rsid w:val="F7AFA5BF"/>
    <w:rsid w:val="F7B5D838"/>
    <w:rsid w:val="F7B87B78"/>
    <w:rsid w:val="F7BF3C10"/>
    <w:rsid w:val="F7D7A5AF"/>
    <w:rsid w:val="F7E72DB1"/>
    <w:rsid w:val="F7EB8DD9"/>
    <w:rsid w:val="F7EF2083"/>
    <w:rsid w:val="F7FB69E5"/>
    <w:rsid w:val="F7FCF448"/>
    <w:rsid w:val="F94ED384"/>
    <w:rsid w:val="F9E9C22F"/>
    <w:rsid w:val="F9EECA46"/>
    <w:rsid w:val="F9FF2F5A"/>
    <w:rsid w:val="FA7FF938"/>
    <w:rsid w:val="FABB10A6"/>
    <w:rsid w:val="FAD68216"/>
    <w:rsid w:val="FADC1D09"/>
    <w:rsid w:val="FAFFB565"/>
    <w:rsid w:val="FB1FFE74"/>
    <w:rsid w:val="FB2F34F7"/>
    <w:rsid w:val="FB4FC7C7"/>
    <w:rsid w:val="FB5F3651"/>
    <w:rsid w:val="FBDF9EC8"/>
    <w:rsid w:val="FBEB4EB2"/>
    <w:rsid w:val="FBF64766"/>
    <w:rsid w:val="FBF78A14"/>
    <w:rsid w:val="FBFEAF38"/>
    <w:rsid w:val="FBFF68C6"/>
    <w:rsid w:val="FBFF79F5"/>
    <w:rsid w:val="FBFFBA86"/>
    <w:rsid w:val="FBFFD40B"/>
    <w:rsid w:val="FC0FFD53"/>
    <w:rsid w:val="FC4DEA27"/>
    <w:rsid w:val="FCEF2789"/>
    <w:rsid w:val="FDAD7BC4"/>
    <w:rsid w:val="FDD77FFF"/>
    <w:rsid w:val="FDFBB1C5"/>
    <w:rsid w:val="FDFF3B2F"/>
    <w:rsid w:val="FDFF71F7"/>
    <w:rsid w:val="FDFFC97B"/>
    <w:rsid w:val="FE1D4958"/>
    <w:rsid w:val="FE37B80C"/>
    <w:rsid w:val="FE7D5FF1"/>
    <w:rsid w:val="FE7FAF07"/>
    <w:rsid w:val="FEB67DB8"/>
    <w:rsid w:val="FEB71F8A"/>
    <w:rsid w:val="FEB7AAC8"/>
    <w:rsid w:val="FEDB095F"/>
    <w:rsid w:val="FEFDBD16"/>
    <w:rsid w:val="FEFF5B74"/>
    <w:rsid w:val="FF3F0619"/>
    <w:rsid w:val="FF5EB43E"/>
    <w:rsid w:val="FF5F6551"/>
    <w:rsid w:val="FF6D1CB4"/>
    <w:rsid w:val="FF7D77C9"/>
    <w:rsid w:val="FF7DE90C"/>
    <w:rsid w:val="FFA3EA92"/>
    <w:rsid w:val="FFBF55A3"/>
    <w:rsid w:val="FFBFAED2"/>
    <w:rsid w:val="FFC3F287"/>
    <w:rsid w:val="FFCE16E8"/>
    <w:rsid w:val="FFDDDE21"/>
    <w:rsid w:val="FFDF0F77"/>
    <w:rsid w:val="FFE19797"/>
    <w:rsid w:val="FFEAAA34"/>
    <w:rsid w:val="FFEB2B35"/>
    <w:rsid w:val="FFECFD50"/>
    <w:rsid w:val="FFEFD09A"/>
    <w:rsid w:val="FFF10B07"/>
    <w:rsid w:val="FFF2EB18"/>
    <w:rsid w:val="FFF483EC"/>
    <w:rsid w:val="FFF5B80D"/>
    <w:rsid w:val="FFF63990"/>
    <w:rsid w:val="FFF6B433"/>
    <w:rsid w:val="FFF70395"/>
    <w:rsid w:val="FFFBFD4A"/>
    <w:rsid w:val="FFFD2174"/>
    <w:rsid w:val="FFFD8851"/>
    <w:rsid w:val="FFFE5162"/>
    <w:rsid w:val="FFFF9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1"/>
    <w:pPr>
      <w:ind w:left="2977" w:right="1173" w:hanging="3135"/>
      <w:outlineLvl w:val="1"/>
    </w:pPr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paragraph" w:styleId="8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4">
    <w:name w:val="font8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0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9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6cab58c6-a4c1-40a4-a9b4-1cfe236f722e</errorID>
      <errorWord xmlns="http://schemas.wps.cn/vas-ai-hub/contract-review">了为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了</item>
      </candidateList>
      <explain xmlns="http://schemas.wps.cn/vas-ai-hub/contract-review">（瞭）liǎo明白；懂得：～然｜～解｜明～｜～如指掌。</explain>
      <paraID xmlns="http://schemas.wps.cn/vas-ai-hub/contract-review">747EE663</paraID>
      <start xmlns="http://schemas.wps.cn/vas-ai-hub/contract-review">37</start>
      <end xmlns="http://schemas.wps.cn/vas-ai-hub/contract-review">38</end>
      <status xmlns="http://schemas.wps.cn/vas-ai-hub/contract-review">modified</status>
      <modifiedWord xmlns="http://schemas.wps.cn/vas-ai-hub/contract-review">了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4d768fd9-4588-4ede-83d1-29f6f2230a7f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2E7962DC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40121fe7-3991-42c3-a6cf-fe66896de529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2E7962DC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fe381cbe-8904-47eb-9872-172dc9fd2ae8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41749490</paraID>
      <start xmlns="http://schemas.wps.cn/vas-ai-hub/contract-review">2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7932860f-9b73-4f5a-99db-2d50d6b094f8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41749490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5d1677c7-94fd-4c13-af07-08bb8258ba3c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3E1464BF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8c154b29-9ef9-4c4d-8abc-83fc641b395b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3E1464BF</paraID>
      <start xmlns="http://schemas.wps.cn/vas-ai-hub/contract-review">6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2625076d-979d-4e37-bd95-77ce71818810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6935A3D9</paraID>
      <start xmlns="http://schemas.wps.cn/vas-ai-hub/contract-review">3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bcc535dd-76f8-4ea0-b389-6b8f4e4bb68d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6935A3D9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63d1da6f-c30e-4427-9cf8-30dd43322bd7</errorID>
      <errorWord xmlns="http://schemas.wps.cn/vas-ai-hub/contract-review">.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。</item>
      </candidateList>
      <explain xmlns="http://schemas.wps.cn/vas-ai-hub/contract-review">文本全半角错误。</explain>
      <paraID xmlns="http://schemas.wps.cn/vas-ai-hub/contract-review">755E3122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d89829f2-f5c0-4bdd-9ece-b56d43788dd0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A7B9C51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4f208875-0dcc-4ee0-b4b0-4b5cd7578e98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A7B9C51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bc535574-1472-40b0-8c83-a6ff7f0a098e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61F55F41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4d6747d9-ce53-4052-adab-550156165c22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61F55F41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87b21cf3-563e-4554-a161-063afaaa1d34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107C1E7B</paraID>
      <start xmlns="http://schemas.wps.cn/vas-ai-hub/contract-review">5</start>
      <end xmlns="http://schemas.wps.cn/vas-ai-hub/contract-review">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55b0da4d-93ec-4e97-a50c-7c7379a8c58c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107C1E7B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cb88d3-225a-484e-be14-0623ad6906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3696</Words>
  <Characters>3893</Characters>
  <Lines>0</Lines>
  <Paragraphs>0</Paragraphs>
  <TotalTime>8</TotalTime>
  <ScaleCrop>false</ScaleCrop>
  <LinksUpToDate>false</LinksUpToDate>
  <CharactersWithSpaces>3912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2024-12-19T16:30:00Z</dcterms:created>
  <dc:creator>朱志明</dc:creator>
  <cp:lastModifiedBy>焦薇屹</cp:lastModifiedBy>
  <dcterms:modified xsi:type="dcterms:W3CDTF">2026-02-04T17:19:41Z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FEB87DC9540D44B294E731171A11329A_13</vt:lpwstr>
  </property>
  <property fmtid="{D5CDD505-2E9C-101B-9397-08002B2CF9AE}" pid="4" name="KSOTemplateDocerSaveRecord">
    <vt:lpwstr>eyJoZGlkIjoiMTYxZmZiMzVlMWNhMzk3MThkYjkwZmRjZGI2YWIzMWUiLCJ1c2VySWQiOiIxMTU1Njc0OTE3In0=</vt:lpwstr>
  </property>
</Properties>
</file>