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32" w:rsidRPr="00DB3D16" w:rsidRDefault="00641832" w:rsidP="00641832">
      <w:pPr>
        <w:spacing w:line="620" w:lineRule="exact"/>
        <w:rPr>
          <w:rFonts w:ascii="Times New Roman" w:hAnsi="Times New Roman" w:cs="Times New Roman"/>
          <w:sz w:val="32"/>
          <w:szCs w:val="32"/>
        </w:rPr>
      </w:pPr>
      <w:bookmarkStart w:id="0" w:name="OLE_LINK6"/>
      <w:bookmarkStart w:id="1" w:name="OLE_LINK7"/>
    </w:p>
    <w:p w:rsidR="00641832" w:rsidRPr="00DB3D16" w:rsidRDefault="00641832" w:rsidP="00641832">
      <w:pPr>
        <w:spacing w:line="620" w:lineRule="exact"/>
        <w:jc w:val="center"/>
        <w:rPr>
          <w:rFonts w:ascii="Times New Roman" w:hAnsi="Times New Roman" w:cs="Times New Roman"/>
          <w:sz w:val="32"/>
          <w:szCs w:val="32"/>
        </w:rPr>
      </w:pPr>
    </w:p>
    <w:p w:rsidR="00641832" w:rsidRPr="00DB3D16" w:rsidRDefault="00641832" w:rsidP="00641832">
      <w:pPr>
        <w:snapToGrid w:val="0"/>
        <w:spacing w:line="360" w:lineRule="auto"/>
        <w:jc w:val="center"/>
        <w:rPr>
          <w:rFonts w:ascii="Times New Roman" w:hAnsi="Times New Roman" w:cs="Times New Roman"/>
          <w:sz w:val="32"/>
        </w:rPr>
      </w:pPr>
      <w:r w:rsidRPr="00DB3D16">
        <w:rPr>
          <w:rFonts w:ascii="Times New Roman" w:eastAsia="方正小标宋简体" w:hAnsi="Times New Roman" w:cs="Times New Roman"/>
          <w:color w:val="FF0000"/>
          <w:spacing w:val="60"/>
          <w:w w:val="65"/>
          <w:sz w:val="130"/>
          <w:szCs w:val="130"/>
        </w:rPr>
        <w:t>盐池县民政局文件</w:t>
      </w:r>
    </w:p>
    <w:p w:rsidR="00641832" w:rsidRPr="00DB3D16" w:rsidRDefault="00641832" w:rsidP="00641832">
      <w:pPr>
        <w:rPr>
          <w:rFonts w:ascii="Times New Roman" w:eastAsia="仿宋_GB2312" w:hAnsi="Times New Roman" w:cs="Times New Roman"/>
          <w:sz w:val="32"/>
          <w:szCs w:val="32"/>
        </w:rPr>
      </w:pPr>
    </w:p>
    <w:p w:rsidR="00641832" w:rsidRPr="00DB3D16" w:rsidRDefault="00641832" w:rsidP="00DB3D16">
      <w:pPr>
        <w:ind w:firstLineChars="50" w:firstLine="105"/>
        <w:rPr>
          <w:rFonts w:ascii="Times New Roman" w:hAnsi="Times New Roman" w:cs="Times New Roman"/>
          <w:sz w:val="32"/>
          <w:szCs w:val="32"/>
        </w:rPr>
      </w:pPr>
      <w:r w:rsidRPr="00DB3D16">
        <w:rPr>
          <w:rFonts w:ascii="Times New Roman" w:hAnsi="Times New Roman" w:cs="Times New Roman"/>
          <w:noProof/>
        </w:rPr>
        <mc:AlternateContent>
          <mc:Choice Requires="wps">
            <w:drawing>
              <wp:anchor distT="0" distB="0" distL="0" distR="0" simplePos="0" relativeHeight="251675648" behindDoc="0" locked="0" layoutInCell="1" allowOverlap="1" wp14:anchorId="2E7297A7" wp14:editId="7D30BAC1">
                <wp:simplePos x="0" y="0"/>
                <wp:positionH relativeFrom="page">
                  <wp:posOffset>981075</wp:posOffset>
                </wp:positionH>
                <wp:positionV relativeFrom="page">
                  <wp:posOffset>4347210</wp:posOffset>
                </wp:positionV>
                <wp:extent cx="5543550" cy="3175"/>
                <wp:effectExtent l="0" t="0" r="19050" b="3492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3175"/>
                        </a:xfrm>
                        <a:prstGeom prst="line">
                          <a:avLst/>
                        </a:prstGeom>
                        <a:noFill/>
                        <a:ln w="25199">
                          <a:solidFill>
                            <a:srgbClr val="FF0000"/>
                          </a:solidFill>
                          <a:round/>
                          <a:headEnd/>
                          <a:tailEnd/>
                        </a:ln>
                        <a:effectLst>
                          <a:outerShdw algn="ctr" rotWithShape="0">
                            <a:srgbClr val="C0C0C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7.25pt,342.3pt" to="513.75pt,3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" strokecolor="red" strokeweight=".69997mm">
                <v:shadow on="t" color="silver" offset="0,0"/>
                <w10:wrap anchorx="page" anchory="page"/>
              </v:line>
            </w:pict>
          </mc:Fallback>
        </mc:AlternateContent>
      </w:r>
      <w:proofErr w:type="gramStart"/>
      <w:r w:rsidRPr="00DB3D16">
        <w:rPr>
          <w:rFonts w:ascii="Times New Roman" w:eastAsia="仿宋_GB2312" w:hAnsi="Times New Roman" w:cs="Times New Roman"/>
          <w:sz w:val="32"/>
          <w:szCs w:val="32"/>
        </w:rPr>
        <w:t>盐民发</w:t>
      </w:r>
      <w:proofErr w:type="gramEnd"/>
      <w:r w:rsidRPr="00DB3D16">
        <w:rPr>
          <w:rFonts w:ascii="Times New Roman" w:hAnsi="Times New Roman" w:cs="Times New Roman"/>
          <w:sz w:val="32"/>
          <w:szCs w:val="32"/>
        </w:rPr>
        <w:t>〔</w:t>
      </w:r>
      <w:r w:rsidRPr="00DB3D16">
        <w:rPr>
          <w:rFonts w:ascii="Times New Roman" w:hAnsi="Times New Roman" w:cs="Times New Roman"/>
          <w:sz w:val="32"/>
          <w:szCs w:val="32"/>
        </w:rPr>
        <w:t>2021</w:t>
      </w:r>
      <w:r w:rsidRPr="00DB3D16">
        <w:rPr>
          <w:rFonts w:ascii="Times New Roman" w:hAnsi="Times New Roman" w:cs="Times New Roman"/>
          <w:sz w:val="32"/>
          <w:szCs w:val="32"/>
        </w:rPr>
        <w:t>〕</w:t>
      </w:r>
      <w:r w:rsidRPr="00DB3D16">
        <w:rPr>
          <w:rFonts w:ascii="Times New Roman" w:hAnsi="Times New Roman" w:cs="Times New Roman"/>
          <w:sz w:val="32"/>
          <w:szCs w:val="32"/>
        </w:rPr>
        <w:t>100</w:t>
      </w:r>
      <w:r w:rsidRPr="00DB3D16">
        <w:rPr>
          <w:rFonts w:ascii="Times New Roman" w:eastAsia="仿宋_GB2312" w:hAnsi="Times New Roman" w:cs="Times New Roman"/>
          <w:sz w:val="32"/>
          <w:szCs w:val="32"/>
        </w:rPr>
        <w:t>号</w:t>
      </w:r>
      <w:r w:rsidR="00DB3D16" w:rsidRPr="00DB3D16">
        <w:rPr>
          <w:rFonts w:ascii="Times New Roman" w:eastAsia="仿宋_GB2312" w:hAnsi="Times New Roman" w:cs="Times New Roman"/>
          <w:sz w:val="32"/>
          <w:szCs w:val="32"/>
        </w:rPr>
        <w:t xml:space="preserve">                   </w:t>
      </w:r>
      <w:r w:rsidR="00DB3D16" w:rsidRPr="00DB3D16">
        <w:rPr>
          <w:rFonts w:ascii="Times New Roman" w:eastAsia="仿宋_GB2312" w:hAnsi="Times New Roman" w:cs="Times New Roman"/>
          <w:sz w:val="32"/>
          <w:szCs w:val="32"/>
        </w:rPr>
        <w:t>签发人：</w:t>
      </w:r>
      <w:r w:rsidR="00DB3D16" w:rsidRPr="00DB3D16">
        <w:rPr>
          <w:rFonts w:ascii="Times New Roman" w:eastAsia="楷体_GB2312" w:hAnsi="Times New Roman" w:cs="Times New Roman"/>
          <w:sz w:val="32"/>
          <w:szCs w:val="32"/>
        </w:rPr>
        <w:t>李学春</w:t>
      </w:r>
    </w:p>
    <w:bookmarkEnd w:id="0"/>
    <w:bookmarkEnd w:id="1"/>
    <w:p w:rsidR="00641832" w:rsidRPr="00DB3D16" w:rsidRDefault="00641832" w:rsidP="00641832">
      <w:pPr>
        <w:spacing w:line="500" w:lineRule="exact"/>
        <w:rPr>
          <w:rFonts w:ascii="Times New Roman" w:eastAsia="仿宋_GB2312" w:hAnsi="Times New Roman" w:cs="Times New Roman"/>
          <w:sz w:val="32"/>
          <w:szCs w:val="32"/>
        </w:rPr>
      </w:pPr>
    </w:p>
    <w:p w:rsidR="00641832" w:rsidRPr="00DB3D16" w:rsidRDefault="00641832" w:rsidP="00641832">
      <w:pPr>
        <w:spacing w:line="580" w:lineRule="exact"/>
        <w:rPr>
          <w:rFonts w:ascii="Times New Roman" w:eastAsia="仿宋_GB2312" w:hAnsi="Times New Roman" w:cs="Times New Roman"/>
          <w:sz w:val="32"/>
          <w:szCs w:val="32"/>
        </w:rPr>
      </w:pPr>
    </w:p>
    <w:p w:rsidR="00D6287D" w:rsidRPr="00DB3D16" w:rsidRDefault="001E270C" w:rsidP="00641832">
      <w:pPr>
        <w:spacing w:line="580" w:lineRule="exact"/>
        <w:jc w:val="center"/>
        <w:rPr>
          <w:rFonts w:ascii="Times New Roman" w:eastAsia="方正小标宋简体" w:hAnsi="Times New Roman" w:cs="Times New Roman"/>
          <w:sz w:val="44"/>
          <w:szCs w:val="44"/>
        </w:rPr>
      </w:pPr>
      <w:r w:rsidRPr="00DB3D16">
        <w:rPr>
          <w:rFonts w:ascii="Times New Roman" w:eastAsia="方正小标宋简体" w:hAnsi="Times New Roman" w:cs="Times New Roman"/>
          <w:sz w:val="44"/>
          <w:szCs w:val="44"/>
        </w:rPr>
        <w:t>盐池县民政局关于采购盐池县政府购买居家养老关爱服务项目的请示</w:t>
      </w:r>
    </w:p>
    <w:p w:rsidR="00D6287D" w:rsidRPr="00DB3D16" w:rsidRDefault="00D6287D" w:rsidP="00641832">
      <w:pPr>
        <w:spacing w:line="580" w:lineRule="exact"/>
        <w:rPr>
          <w:rFonts w:ascii="Times New Roman" w:eastAsia="仿宋" w:hAnsi="Times New Roman" w:cs="Times New Roman"/>
          <w:sz w:val="32"/>
          <w:szCs w:val="32"/>
        </w:rPr>
      </w:pPr>
    </w:p>
    <w:p w:rsidR="00D6287D" w:rsidRPr="00DB3D16" w:rsidRDefault="001E270C" w:rsidP="00641832">
      <w:pPr>
        <w:spacing w:line="580" w:lineRule="exact"/>
        <w:rPr>
          <w:rFonts w:ascii="Times New Roman" w:eastAsia="仿宋_GB2312" w:hAnsi="Times New Roman" w:cs="Times New Roman"/>
          <w:sz w:val="32"/>
          <w:szCs w:val="32"/>
        </w:rPr>
      </w:pPr>
      <w:r w:rsidRPr="00DB3D16">
        <w:rPr>
          <w:rFonts w:ascii="Times New Roman" w:eastAsia="仿宋_GB2312" w:hAnsi="Times New Roman" w:cs="Times New Roman"/>
          <w:sz w:val="32"/>
          <w:szCs w:val="32"/>
        </w:rPr>
        <w:t>县财政局</w:t>
      </w:r>
      <w:r w:rsidRPr="00DB3D16">
        <w:rPr>
          <w:rFonts w:ascii="Times New Roman" w:eastAsia="仿宋_GB2312" w:hAnsi="Times New Roman" w:cs="Times New Roman"/>
          <w:sz w:val="32"/>
          <w:szCs w:val="32"/>
        </w:rPr>
        <w:t>:</w:t>
      </w:r>
    </w:p>
    <w:p w:rsidR="00D6287D" w:rsidRPr="00DB3D16" w:rsidRDefault="001E270C" w:rsidP="00641832">
      <w:pPr>
        <w:spacing w:line="580" w:lineRule="exact"/>
        <w:ind w:firstLineChars="200" w:firstLine="640"/>
        <w:rPr>
          <w:rFonts w:ascii="Times New Roman" w:eastAsia="仿宋_GB2312" w:hAnsi="Times New Roman" w:cs="Times New Roman"/>
          <w:sz w:val="32"/>
          <w:szCs w:val="32"/>
        </w:rPr>
      </w:pPr>
      <w:r w:rsidRPr="00DB3D16">
        <w:rPr>
          <w:rFonts w:ascii="Times New Roman" w:eastAsia="仿宋_GB2312" w:hAnsi="Times New Roman" w:cs="Times New Roman"/>
          <w:sz w:val="32"/>
          <w:szCs w:val="32"/>
        </w:rPr>
        <w:t>为不断提升居家养老服务水平，加快推进社区居家养老关爱行动，切实提高我县居家老年人生活质量，根据《自治区民政厅、财政厅关于下达</w:t>
      </w:r>
      <w:r w:rsidRPr="00DB3D16">
        <w:rPr>
          <w:rFonts w:ascii="Times New Roman" w:eastAsia="仿宋_GB2312" w:hAnsi="Times New Roman" w:cs="Times New Roman"/>
          <w:sz w:val="32"/>
          <w:szCs w:val="32"/>
        </w:rPr>
        <w:t>2018</w:t>
      </w:r>
      <w:r w:rsidRPr="00DB3D16">
        <w:rPr>
          <w:rFonts w:ascii="Times New Roman" w:eastAsia="仿宋_GB2312" w:hAnsi="Times New Roman" w:cs="Times New Roman"/>
          <w:sz w:val="32"/>
          <w:szCs w:val="32"/>
        </w:rPr>
        <w:t>年中央福彩公益金和提前下达</w:t>
      </w:r>
      <w:r w:rsidRPr="00DB3D16">
        <w:rPr>
          <w:rFonts w:ascii="Times New Roman" w:eastAsia="仿宋_GB2312" w:hAnsi="Times New Roman" w:cs="Times New Roman"/>
          <w:sz w:val="32"/>
          <w:szCs w:val="32"/>
        </w:rPr>
        <w:t>2019</w:t>
      </w:r>
      <w:r w:rsidRPr="00DB3D16">
        <w:rPr>
          <w:rFonts w:ascii="Times New Roman" w:eastAsia="仿宋_GB2312" w:hAnsi="Times New Roman" w:cs="Times New Roman"/>
          <w:sz w:val="32"/>
          <w:szCs w:val="32"/>
        </w:rPr>
        <w:t>年自治区福彩公益金支持居家及社区养老服务项目预算指标的通知》（宁财（社）指标〔</w:t>
      </w:r>
      <w:r w:rsidRPr="00DB3D16">
        <w:rPr>
          <w:rFonts w:ascii="Times New Roman" w:eastAsia="仿宋_GB2312" w:hAnsi="Times New Roman" w:cs="Times New Roman"/>
          <w:sz w:val="32"/>
          <w:szCs w:val="32"/>
        </w:rPr>
        <w:t>2018</w:t>
      </w:r>
      <w:r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903</w:t>
      </w:r>
      <w:r w:rsidRPr="00DB3D16">
        <w:rPr>
          <w:rFonts w:ascii="Times New Roman" w:eastAsia="仿宋_GB2312" w:hAnsi="Times New Roman" w:cs="Times New Roman"/>
          <w:sz w:val="32"/>
          <w:szCs w:val="32"/>
        </w:rPr>
        <w:t>号）文件、《盐池县人民政府关于呈报盐池县</w:t>
      </w:r>
      <w:r w:rsidRPr="00DB3D16">
        <w:rPr>
          <w:rFonts w:ascii="Times New Roman" w:eastAsia="仿宋_GB2312" w:hAnsi="Times New Roman" w:cs="Times New Roman"/>
          <w:sz w:val="32"/>
          <w:szCs w:val="32"/>
        </w:rPr>
        <w:t>2018</w:t>
      </w:r>
      <w:r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2019</w:t>
      </w:r>
      <w:r w:rsidRPr="00DB3D16">
        <w:rPr>
          <w:rFonts w:ascii="Times New Roman" w:eastAsia="仿宋_GB2312" w:hAnsi="Times New Roman" w:cs="Times New Roman"/>
          <w:sz w:val="32"/>
          <w:szCs w:val="32"/>
        </w:rPr>
        <w:t>年居家及社区养老服务项目可行性实施方案的报告》（盐政发</w:t>
      </w:r>
      <w:r w:rsidR="00922EEE" w:rsidRPr="00DB3D16">
        <w:rPr>
          <w:rFonts w:ascii="Times New Roman" w:eastAsia="仿宋_GB2312" w:hAnsi="Times New Roman" w:cs="Times New Roman"/>
          <w:sz w:val="32"/>
          <w:szCs w:val="32"/>
        </w:rPr>
        <w:t>〔</w:t>
      </w:r>
      <w:r w:rsidR="00922EEE" w:rsidRPr="00DB3D16">
        <w:rPr>
          <w:rFonts w:ascii="Times New Roman" w:eastAsia="仿宋_GB2312" w:hAnsi="Times New Roman" w:cs="Times New Roman"/>
          <w:sz w:val="32"/>
          <w:szCs w:val="32"/>
        </w:rPr>
        <w:t>2018</w:t>
      </w:r>
      <w:r w:rsidR="00922EEE"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148</w:t>
      </w:r>
      <w:r w:rsidRPr="00DB3D16">
        <w:rPr>
          <w:rFonts w:ascii="Times New Roman" w:eastAsia="仿宋_GB2312" w:hAnsi="Times New Roman" w:cs="Times New Roman"/>
          <w:sz w:val="32"/>
          <w:szCs w:val="32"/>
        </w:rPr>
        <w:t>号）精神，为全县</w:t>
      </w:r>
      <w:r w:rsidRPr="00DB3D16">
        <w:rPr>
          <w:rFonts w:ascii="Times New Roman" w:eastAsia="仿宋_GB2312" w:hAnsi="Times New Roman" w:cs="Times New Roman"/>
          <w:sz w:val="32"/>
          <w:szCs w:val="32"/>
        </w:rPr>
        <w:t>200</w:t>
      </w:r>
      <w:r w:rsidRPr="00DB3D16">
        <w:rPr>
          <w:rFonts w:ascii="Times New Roman" w:eastAsia="仿宋_GB2312" w:hAnsi="Times New Roman" w:cs="Times New Roman"/>
          <w:sz w:val="32"/>
          <w:szCs w:val="32"/>
        </w:rPr>
        <w:t>名特殊困难老人购买</w:t>
      </w:r>
      <w:r w:rsidRPr="00DB3D16">
        <w:rPr>
          <w:rFonts w:ascii="Times New Roman" w:eastAsia="仿宋_GB2312" w:hAnsi="Times New Roman" w:cs="Times New Roman"/>
          <w:color w:val="000000"/>
          <w:sz w:val="32"/>
          <w:szCs w:val="32"/>
        </w:rPr>
        <w:t>助餐（为服务对象提供送餐服务）、助浴（为</w:t>
      </w:r>
      <w:r w:rsidRPr="00DB3D16">
        <w:rPr>
          <w:rFonts w:ascii="Times New Roman" w:eastAsia="仿宋_GB2312" w:hAnsi="Times New Roman" w:cs="Times New Roman"/>
          <w:color w:val="000000"/>
          <w:sz w:val="32"/>
          <w:szCs w:val="32"/>
        </w:rPr>
        <w:lastRenderedPageBreak/>
        <w:t>服务对象提供洗浴服务）、助洁（服务对象提供洗衣被、理发剃须、修剪指甲、房屋卫生等服务）、助急（为服务对象维修更换各类家用设备，代购生活用品，代缴水、电、气、电话费等）、助</w:t>
      </w:r>
      <w:proofErr w:type="gramStart"/>
      <w:r w:rsidRPr="00DB3D16">
        <w:rPr>
          <w:rFonts w:ascii="Times New Roman" w:eastAsia="仿宋_GB2312" w:hAnsi="Times New Roman" w:cs="Times New Roman"/>
          <w:color w:val="000000"/>
          <w:sz w:val="32"/>
          <w:szCs w:val="32"/>
        </w:rPr>
        <w:t>医</w:t>
      </w:r>
      <w:proofErr w:type="gramEnd"/>
      <w:r w:rsidRPr="00DB3D16">
        <w:rPr>
          <w:rFonts w:ascii="Times New Roman" w:eastAsia="仿宋_GB2312" w:hAnsi="Times New Roman" w:cs="Times New Roman"/>
          <w:color w:val="000000"/>
          <w:sz w:val="32"/>
          <w:szCs w:val="32"/>
        </w:rPr>
        <w:t>（为行动不便的老人送医、送药上门，定期上门为老人做血压、血糖、视力、听力，心电图等基本医疗检查服务，指导老人科学合理用药和适宜的康复训练、保健、养生、心理健康管理服务，对慢性病、老年病建立健康服务档案）等居家养老支持服务。</w:t>
      </w:r>
      <w:r w:rsidRPr="00DB3D16">
        <w:rPr>
          <w:rFonts w:ascii="Times New Roman" w:eastAsia="仿宋_GB2312" w:hAnsi="Times New Roman" w:cs="Times New Roman"/>
          <w:sz w:val="32"/>
          <w:szCs w:val="32"/>
        </w:rPr>
        <w:t>资金控制在</w:t>
      </w:r>
      <w:r w:rsidRPr="00DB3D16">
        <w:rPr>
          <w:rFonts w:ascii="Times New Roman" w:eastAsia="仿宋_GB2312" w:hAnsi="Times New Roman" w:cs="Times New Roman"/>
          <w:sz w:val="32"/>
          <w:szCs w:val="32"/>
        </w:rPr>
        <w:t>36</w:t>
      </w:r>
      <w:r w:rsidRPr="00DB3D16">
        <w:rPr>
          <w:rFonts w:ascii="Times New Roman" w:eastAsia="仿宋_GB2312" w:hAnsi="Times New Roman" w:cs="Times New Roman"/>
          <w:sz w:val="32"/>
          <w:szCs w:val="32"/>
        </w:rPr>
        <w:t>万元以内。所需资金由《自治区民政厅、财政厅关于下达</w:t>
      </w:r>
      <w:r w:rsidRPr="00DB3D16">
        <w:rPr>
          <w:rFonts w:ascii="Times New Roman" w:eastAsia="仿宋_GB2312" w:hAnsi="Times New Roman" w:cs="Times New Roman"/>
          <w:sz w:val="32"/>
          <w:szCs w:val="32"/>
        </w:rPr>
        <w:t xml:space="preserve">2018 </w:t>
      </w:r>
      <w:r w:rsidRPr="00DB3D16">
        <w:rPr>
          <w:rFonts w:ascii="Times New Roman" w:eastAsia="仿宋_GB2312" w:hAnsi="Times New Roman" w:cs="Times New Roman"/>
          <w:sz w:val="32"/>
          <w:szCs w:val="32"/>
        </w:rPr>
        <w:t>年中央福彩公益金和提前下达</w:t>
      </w:r>
      <w:r w:rsidRPr="00DB3D16">
        <w:rPr>
          <w:rFonts w:ascii="Times New Roman" w:eastAsia="仿宋_GB2312" w:hAnsi="Times New Roman" w:cs="Times New Roman"/>
          <w:sz w:val="32"/>
          <w:szCs w:val="32"/>
        </w:rPr>
        <w:t>2019</w:t>
      </w:r>
      <w:r w:rsidRPr="00DB3D16">
        <w:rPr>
          <w:rFonts w:ascii="Times New Roman" w:eastAsia="仿宋_GB2312" w:hAnsi="Times New Roman" w:cs="Times New Roman"/>
          <w:sz w:val="32"/>
          <w:szCs w:val="32"/>
        </w:rPr>
        <w:t>年自治区福彩公益金支持居家及社区养老服务项目预算指标的通知》</w:t>
      </w:r>
      <w:r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宁财</w:t>
      </w:r>
      <w:r w:rsidRPr="00DB3D16">
        <w:rPr>
          <w:rFonts w:ascii="Times New Roman" w:eastAsia="仿宋_GB2312" w:hAnsi="Times New Roman" w:cs="Times New Roman"/>
          <w:sz w:val="32"/>
          <w:szCs w:val="32"/>
        </w:rPr>
        <w:t xml:space="preserve"> (</w:t>
      </w:r>
      <w:r w:rsidRPr="00DB3D16">
        <w:rPr>
          <w:rFonts w:ascii="Times New Roman" w:eastAsia="仿宋_GB2312" w:hAnsi="Times New Roman" w:cs="Times New Roman"/>
          <w:sz w:val="32"/>
          <w:szCs w:val="32"/>
        </w:rPr>
        <w:t>社</w:t>
      </w:r>
      <w:r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指标</w:t>
      </w:r>
      <w:r w:rsidR="00922EEE" w:rsidRPr="00DB3D16">
        <w:rPr>
          <w:rFonts w:ascii="Times New Roman" w:eastAsia="仿宋_GB2312" w:hAnsi="Times New Roman" w:cs="Times New Roman"/>
          <w:sz w:val="32"/>
          <w:szCs w:val="32"/>
        </w:rPr>
        <w:t>〔</w:t>
      </w:r>
      <w:r w:rsidR="00922EEE" w:rsidRPr="00DB3D16">
        <w:rPr>
          <w:rFonts w:ascii="Times New Roman" w:eastAsia="仿宋_GB2312" w:hAnsi="Times New Roman" w:cs="Times New Roman"/>
          <w:sz w:val="32"/>
          <w:szCs w:val="32"/>
        </w:rPr>
        <w:t>2018</w:t>
      </w:r>
      <w:r w:rsidR="00922EEE"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903</w:t>
      </w:r>
      <w:r w:rsidRPr="00DB3D16">
        <w:rPr>
          <w:rFonts w:ascii="Times New Roman" w:eastAsia="仿宋_GB2312" w:hAnsi="Times New Roman" w:cs="Times New Roman"/>
          <w:sz w:val="32"/>
          <w:szCs w:val="32"/>
        </w:rPr>
        <w:t>号</w:t>
      </w:r>
      <w:r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文件中居家老人关爱行动项目</w:t>
      </w:r>
      <w:r w:rsidRPr="00DB3D16">
        <w:rPr>
          <w:rFonts w:ascii="Times New Roman" w:eastAsia="仿宋_GB2312" w:hAnsi="Times New Roman" w:cs="Times New Roman"/>
          <w:sz w:val="32"/>
          <w:szCs w:val="32"/>
        </w:rPr>
        <w:t>190</w:t>
      </w:r>
      <w:r w:rsidRPr="00DB3D16">
        <w:rPr>
          <w:rFonts w:ascii="Times New Roman" w:eastAsia="仿宋_GB2312" w:hAnsi="Times New Roman" w:cs="Times New Roman"/>
          <w:sz w:val="32"/>
          <w:szCs w:val="32"/>
        </w:rPr>
        <w:t>万元</w:t>
      </w:r>
      <w:proofErr w:type="gramStart"/>
      <w:r w:rsidRPr="00DB3D16">
        <w:rPr>
          <w:rFonts w:ascii="Times New Roman" w:eastAsia="仿宋_GB2312" w:hAnsi="Times New Roman" w:cs="Times New Roman"/>
          <w:sz w:val="32"/>
          <w:szCs w:val="32"/>
        </w:rPr>
        <w:t>自治区福彩公益金</w:t>
      </w:r>
      <w:proofErr w:type="gramEnd"/>
      <w:r w:rsidRPr="00DB3D16">
        <w:rPr>
          <w:rFonts w:ascii="Times New Roman" w:eastAsia="仿宋_GB2312" w:hAnsi="Times New Roman" w:cs="Times New Roman"/>
          <w:sz w:val="32"/>
          <w:szCs w:val="32"/>
        </w:rPr>
        <w:t>中解决。</w:t>
      </w:r>
    </w:p>
    <w:p w:rsidR="00D6287D" w:rsidRPr="00DB3D16" w:rsidRDefault="001E270C" w:rsidP="00641832">
      <w:pPr>
        <w:spacing w:line="580" w:lineRule="exact"/>
        <w:rPr>
          <w:rFonts w:ascii="Times New Roman" w:eastAsia="仿宋_GB2312" w:hAnsi="Times New Roman" w:cs="Times New Roman"/>
          <w:sz w:val="32"/>
          <w:szCs w:val="32"/>
        </w:rPr>
      </w:pPr>
      <w:r w:rsidRPr="00DB3D16">
        <w:rPr>
          <w:rFonts w:ascii="Times New Roman" w:eastAsia="仿宋_GB2312" w:hAnsi="Times New Roman" w:cs="Times New Roman"/>
          <w:sz w:val="32"/>
          <w:szCs w:val="32"/>
        </w:rPr>
        <w:t xml:space="preserve">    </w:t>
      </w:r>
      <w:r w:rsidRPr="00DB3D16">
        <w:rPr>
          <w:rFonts w:ascii="Times New Roman" w:eastAsia="仿宋_GB2312" w:hAnsi="Times New Roman" w:cs="Times New Roman"/>
          <w:sz w:val="32"/>
          <w:szCs w:val="32"/>
        </w:rPr>
        <w:t>妥否，请批示。</w:t>
      </w:r>
    </w:p>
    <w:p w:rsidR="00922EEE" w:rsidRPr="00DB3D16" w:rsidRDefault="00922EEE" w:rsidP="00641832">
      <w:pPr>
        <w:spacing w:line="580" w:lineRule="exact"/>
        <w:ind w:firstLineChars="200" w:firstLine="640"/>
        <w:rPr>
          <w:rFonts w:ascii="Times New Roman" w:eastAsia="仿宋_GB2312" w:hAnsi="Times New Roman" w:cs="Times New Roman"/>
          <w:sz w:val="32"/>
          <w:szCs w:val="32"/>
        </w:rPr>
      </w:pPr>
      <w:bookmarkStart w:id="2" w:name="_GoBack"/>
      <w:bookmarkEnd w:id="2"/>
    </w:p>
    <w:p w:rsidR="00641832" w:rsidRPr="00DB3D16" w:rsidRDefault="00641832" w:rsidP="00641832">
      <w:pPr>
        <w:spacing w:line="580" w:lineRule="exact"/>
        <w:ind w:firstLineChars="200" w:firstLine="640"/>
        <w:rPr>
          <w:rFonts w:ascii="Times New Roman" w:eastAsia="仿宋_GB2312" w:hAnsi="Times New Roman" w:cs="Times New Roman"/>
          <w:sz w:val="32"/>
          <w:szCs w:val="32"/>
        </w:rPr>
      </w:pPr>
    </w:p>
    <w:p w:rsidR="00922EEE" w:rsidRPr="00DB3D16" w:rsidRDefault="00922EEE" w:rsidP="00641832">
      <w:pPr>
        <w:spacing w:line="580" w:lineRule="exact"/>
        <w:ind w:firstLineChars="200" w:firstLine="640"/>
        <w:rPr>
          <w:rFonts w:ascii="Times New Roman" w:eastAsia="仿宋_GB2312" w:hAnsi="Times New Roman" w:cs="Times New Roman"/>
          <w:sz w:val="32"/>
          <w:szCs w:val="32"/>
        </w:rPr>
      </w:pPr>
    </w:p>
    <w:p w:rsidR="00D6287D" w:rsidRPr="00DB3D16" w:rsidRDefault="001E270C" w:rsidP="00641832">
      <w:pPr>
        <w:spacing w:line="580" w:lineRule="exact"/>
        <w:ind w:firstLineChars="1700" w:firstLine="5440"/>
        <w:rPr>
          <w:rFonts w:ascii="Times New Roman" w:eastAsia="仿宋_GB2312" w:hAnsi="Times New Roman" w:cs="Times New Roman"/>
          <w:sz w:val="32"/>
          <w:szCs w:val="32"/>
        </w:rPr>
      </w:pPr>
      <w:r w:rsidRPr="00DB3D16">
        <w:rPr>
          <w:rFonts w:ascii="Times New Roman" w:eastAsia="仿宋_GB2312" w:hAnsi="Times New Roman" w:cs="Times New Roman"/>
          <w:sz w:val="32"/>
          <w:szCs w:val="32"/>
        </w:rPr>
        <w:t>盐池县民政局</w:t>
      </w:r>
    </w:p>
    <w:p w:rsidR="00D6287D" w:rsidRPr="00DB3D16" w:rsidRDefault="001E270C" w:rsidP="00641832">
      <w:pPr>
        <w:spacing w:line="580" w:lineRule="exact"/>
        <w:ind w:firstLineChars="1650" w:firstLine="5280"/>
        <w:rPr>
          <w:rFonts w:ascii="Times New Roman" w:eastAsia="仿宋_GB2312" w:hAnsi="Times New Roman" w:cs="Times New Roman"/>
          <w:sz w:val="32"/>
          <w:szCs w:val="32"/>
        </w:rPr>
      </w:pPr>
      <w:r w:rsidRPr="00DB3D16">
        <w:rPr>
          <w:rFonts w:ascii="Times New Roman" w:eastAsia="仿宋_GB2312" w:hAnsi="Times New Roman" w:cs="Times New Roman"/>
          <w:sz w:val="32"/>
          <w:szCs w:val="32"/>
        </w:rPr>
        <w:t>2021</w:t>
      </w:r>
      <w:r w:rsidRPr="00DB3D16">
        <w:rPr>
          <w:rFonts w:ascii="Times New Roman" w:eastAsia="仿宋_GB2312" w:hAnsi="Times New Roman" w:cs="Times New Roman"/>
          <w:sz w:val="32"/>
          <w:szCs w:val="32"/>
        </w:rPr>
        <w:t>年</w:t>
      </w:r>
      <w:r w:rsidRPr="00DB3D16">
        <w:rPr>
          <w:rFonts w:ascii="Times New Roman" w:eastAsia="仿宋_GB2312" w:hAnsi="Times New Roman" w:cs="Times New Roman"/>
          <w:sz w:val="32"/>
          <w:szCs w:val="32"/>
        </w:rPr>
        <w:t>11</w:t>
      </w:r>
      <w:r w:rsidRPr="00DB3D16">
        <w:rPr>
          <w:rFonts w:ascii="Times New Roman" w:eastAsia="仿宋_GB2312" w:hAnsi="Times New Roman" w:cs="Times New Roman"/>
          <w:sz w:val="32"/>
          <w:szCs w:val="32"/>
        </w:rPr>
        <w:t>月</w:t>
      </w:r>
      <w:r w:rsidR="00641832" w:rsidRPr="00DB3D16">
        <w:rPr>
          <w:rFonts w:ascii="Times New Roman" w:eastAsia="仿宋_GB2312" w:hAnsi="Times New Roman" w:cs="Times New Roman"/>
          <w:sz w:val="32"/>
          <w:szCs w:val="32"/>
        </w:rPr>
        <w:t>2</w:t>
      </w:r>
      <w:r w:rsidRPr="00DB3D16">
        <w:rPr>
          <w:rFonts w:ascii="Times New Roman" w:eastAsia="仿宋_GB2312" w:hAnsi="Times New Roman" w:cs="Times New Roman"/>
          <w:sz w:val="32"/>
          <w:szCs w:val="32"/>
        </w:rPr>
        <w:t>日</w:t>
      </w:r>
    </w:p>
    <w:p w:rsidR="00D6287D" w:rsidRPr="00DB3D16" w:rsidRDefault="001E270C" w:rsidP="00641832">
      <w:pPr>
        <w:spacing w:line="580" w:lineRule="exact"/>
        <w:ind w:firstLineChars="200" w:firstLine="640"/>
        <w:rPr>
          <w:rFonts w:ascii="Times New Roman" w:eastAsia="仿宋_GB2312" w:hAnsi="Times New Roman" w:cs="Times New Roman"/>
          <w:sz w:val="32"/>
          <w:szCs w:val="32"/>
        </w:rPr>
      </w:pPr>
      <w:r w:rsidRPr="00DB3D16">
        <w:rPr>
          <w:rFonts w:ascii="Times New Roman" w:eastAsia="仿宋_GB2312" w:hAnsi="Times New Roman" w:cs="Times New Roman"/>
          <w:sz w:val="32"/>
          <w:szCs w:val="32"/>
        </w:rPr>
        <w:t>(</w:t>
      </w:r>
      <w:r w:rsidRPr="00DB3D16">
        <w:rPr>
          <w:rFonts w:ascii="Times New Roman" w:eastAsia="仿宋_GB2312" w:hAnsi="Times New Roman" w:cs="Times New Roman"/>
          <w:sz w:val="32"/>
          <w:szCs w:val="32"/>
        </w:rPr>
        <w:t>此件公开发布</w:t>
      </w:r>
      <w:r w:rsidRPr="00DB3D16">
        <w:rPr>
          <w:rFonts w:ascii="Times New Roman" w:eastAsia="仿宋_GB2312" w:hAnsi="Times New Roman" w:cs="Times New Roman"/>
          <w:sz w:val="32"/>
          <w:szCs w:val="32"/>
        </w:rPr>
        <w:t>)</w:t>
      </w:r>
    </w:p>
    <w:p w:rsidR="00922EEE" w:rsidRPr="00DB3D16" w:rsidRDefault="00922EEE" w:rsidP="00641832">
      <w:pPr>
        <w:pStyle w:val="2"/>
        <w:spacing w:line="580" w:lineRule="exact"/>
        <w:ind w:leftChars="0" w:left="0" w:firstLine="0"/>
        <w:rPr>
          <w:rFonts w:ascii="Times New Roman" w:hAnsi="Times New Roman" w:hint="default"/>
        </w:rPr>
      </w:pPr>
    </w:p>
    <w:p w:rsidR="00641832" w:rsidRPr="00DB3D16" w:rsidRDefault="00641832" w:rsidP="00641832">
      <w:pPr>
        <w:pStyle w:val="2"/>
        <w:spacing w:line="580" w:lineRule="exact"/>
        <w:ind w:leftChars="0" w:left="0" w:firstLine="0"/>
        <w:rPr>
          <w:rFonts w:ascii="Times New Roman" w:hAnsi="Times New Roman" w:hint="default"/>
        </w:rPr>
      </w:pPr>
    </w:p>
    <w:p w:rsidR="00641832" w:rsidRPr="00DB3D16" w:rsidRDefault="00641832" w:rsidP="00641832">
      <w:pPr>
        <w:pStyle w:val="2"/>
        <w:spacing w:line="580" w:lineRule="exact"/>
        <w:ind w:leftChars="0" w:left="0" w:firstLine="0"/>
        <w:rPr>
          <w:rFonts w:ascii="Times New Roman" w:hAnsi="Times New Roman" w:hint="default"/>
        </w:rPr>
      </w:pPr>
    </w:p>
    <w:p w:rsidR="00641832" w:rsidRPr="00DB3D16" w:rsidRDefault="00641832" w:rsidP="00641832">
      <w:pPr>
        <w:pStyle w:val="2"/>
        <w:spacing w:line="580" w:lineRule="exact"/>
        <w:ind w:leftChars="0" w:left="0" w:firstLine="0"/>
        <w:rPr>
          <w:rFonts w:ascii="Times New Roman" w:hAnsi="Times New Roman" w:hint="default"/>
        </w:rPr>
      </w:pPr>
    </w:p>
    <w:p w:rsidR="00922EEE" w:rsidRPr="00DB3D16" w:rsidRDefault="00922EEE" w:rsidP="00641832">
      <w:pPr>
        <w:spacing w:line="580" w:lineRule="exact"/>
        <w:ind w:firstLineChars="100" w:firstLine="280"/>
        <w:rPr>
          <w:rFonts w:ascii="Times New Roman" w:hAnsi="Times New Roman" w:cs="Times New Roman"/>
        </w:rPr>
      </w:pPr>
      <w:r w:rsidRPr="00DB3D16">
        <w:rPr>
          <w:rFonts w:ascii="Times New Roman" w:eastAsia="仿宋_GB2312" w:hAnsi="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51797D31" wp14:editId="3CC49D0A">
                <wp:simplePos x="0" y="0"/>
                <wp:positionH relativeFrom="column">
                  <wp:posOffset>0</wp:posOffset>
                </wp:positionH>
                <wp:positionV relativeFrom="paragraph">
                  <wp:posOffset>97790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接连接符 2"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0,7.7pt" to="6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" strokeweight="1.5pt"/>
            </w:pict>
          </mc:Fallback>
        </mc:AlternateContent>
      </w:r>
      <w:r w:rsidRPr="00DB3D16">
        <w:rPr>
          <w:rFonts w:ascii="Times New Roman" w:eastAsia="仿宋_GB2312"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5DC9531C" wp14:editId="0F864825">
                <wp:simplePos x="0" y="0"/>
                <wp:positionH relativeFrom="column">
                  <wp:posOffset>0</wp:posOffset>
                </wp:positionH>
                <wp:positionV relativeFrom="paragraph">
                  <wp:posOffset>396240</wp:posOffset>
                </wp:positionV>
                <wp:extent cx="5486400" cy="0"/>
                <wp:effectExtent l="0" t="9525" r="0" b="13335"/>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接连接符 4"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31.2pt" to="6in,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" strokeweight="1.5pt"/>
            </w:pict>
          </mc:Fallback>
        </mc:AlternateContent>
      </w:r>
      <w:r w:rsidRPr="00DB3D16">
        <w:rPr>
          <w:rFonts w:ascii="Times New Roman" w:eastAsia="仿宋_GB2312" w:hAnsi="Times New Roman" w:cs="Times New Roman"/>
          <w:color w:val="000000"/>
          <w:sz w:val="28"/>
          <w:szCs w:val="28"/>
        </w:rPr>
        <w:t>盐池县民政局办公室</w:t>
      </w:r>
      <w:r w:rsidRPr="00DB3D16">
        <w:rPr>
          <w:rFonts w:ascii="Times New Roman" w:eastAsia="仿宋_GB2312" w:hAnsi="Times New Roman" w:cs="Times New Roman"/>
          <w:color w:val="000000"/>
          <w:sz w:val="28"/>
          <w:szCs w:val="28"/>
        </w:rPr>
        <w:t xml:space="preserve">                     2021</w:t>
      </w:r>
      <w:r w:rsidRPr="00DB3D16">
        <w:rPr>
          <w:rFonts w:ascii="Times New Roman" w:eastAsia="仿宋_GB2312" w:hAnsi="Times New Roman" w:cs="Times New Roman"/>
          <w:color w:val="000000"/>
          <w:sz w:val="28"/>
          <w:szCs w:val="28"/>
        </w:rPr>
        <w:t>年</w:t>
      </w:r>
      <w:r w:rsidRPr="00DB3D16">
        <w:rPr>
          <w:rFonts w:ascii="Times New Roman" w:eastAsia="仿宋_GB2312" w:hAnsi="Times New Roman" w:cs="Times New Roman"/>
          <w:color w:val="000000"/>
          <w:sz w:val="28"/>
          <w:szCs w:val="28"/>
        </w:rPr>
        <w:t xml:space="preserve"> 11</w:t>
      </w:r>
      <w:r w:rsidRPr="00DB3D16">
        <w:rPr>
          <w:rFonts w:ascii="Times New Roman" w:eastAsia="仿宋_GB2312" w:hAnsi="Times New Roman" w:cs="Times New Roman"/>
          <w:color w:val="000000"/>
          <w:sz w:val="28"/>
          <w:szCs w:val="28"/>
        </w:rPr>
        <w:t>月</w:t>
      </w:r>
      <w:r w:rsidR="00641832" w:rsidRPr="00DB3D16">
        <w:rPr>
          <w:rFonts w:ascii="Times New Roman" w:eastAsia="仿宋_GB2312" w:hAnsi="Times New Roman" w:cs="Times New Roman"/>
          <w:color w:val="000000"/>
          <w:sz w:val="28"/>
          <w:szCs w:val="28"/>
        </w:rPr>
        <w:t>2</w:t>
      </w:r>
      <w:r w:rsidRPr="00DB3D16">
        <w:rPr>
          <w:rFonts w:ascii="Times New Roman" w:eastAsia="仿宋_GB2312" w:hAnsi="Times New Roman" w:cs="Times New Roman"/>
          <w:color w:val="000000"/>
          <w:sz w:val="28"/>
          <w:szCs w:val="28"/>
        </w:rPr>
        <w:t>日印发</w:t>
      </w:r>
    </w:p>
    <w:sectPr w:rsidR="00922EEE" w:rsidRPr="00DB3D16" w:rsidSect="00922EEE">
      <w:footerReference w:type="even" r:id="rId8"/>
      <w:footerReference w:type="default" r:id="rId9"/>
      <w:pgSz w:w="11906" w:h="16838"/>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1A9" w:rsidRDefault="008A31A9" w:rsidP="00922EEE">
      <w:r>
        <w:separator/>
      </w:r>
    </w:p>
  </w:endnote>
  <w:endnote w:type="continuationSeparator" w:id="0">
    <w:p w:rsidR="008A31A9" w:rsidRDefault="008A31A9" w:rsidP="0092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EE" w:rsidRPr="00922EEE" w:rsidRDefault="00922EEE">
    <w:pPr>
      <w:pStyle w:val="a4"/>
      <w:rPr>
        <w:rFonts w:ascii="Times New Roman" w:hAnsi="Times New Roman" w:cs="Times New Roman"/>
        <w:sz w:val="28"/>
        <w:szCs w:val="28"/>
      </w:rPr>
    </w:pPr>
    <w:r w:rsidRPr="00922EEE">
      <w:rPr>
        <w:rFonts w:ascii="Times New Roman" w:hAnsi="Times New Roman" w:cs="Times New Roman"/>
        <w:sz w:val="28"/>
        <w:szCs w:val="28"/>
      </w:rPr>
      <w:t>—</w:t>
    </w:r>
    <w:sdt>
      <w:sdtPr>
        <w:rPr>
          <w:rFonts w:ascii="Times New Roman" w:hAnsi="Times New Roman" w:cs="Times New Roman"/>
          <w:sz w:val="28"/>
          <w:szCs w:val="28"/>
        </w:rPr>
        <w:id w:val="-374777310"/>
        <w:docPartObj>
          <w:docPartGallery w:val="Page Numbers (Bottom of Page)"/>
          <w:docPartUnique/>
        </w:docPartObj>
      </w:sdtPr>
      <w:sdtEndPr/>
      <w:sdtContent>
        <w:r w:rsidRPr="00922EEE">
          <w:rPr>
            <w:rFonts w:ascii="Times New Roman" w:hAnsi="Times New Roman" w:cs="Times New Roman"/>
            <w:sz w:val="28"/>
            <w:szCs w:val="28"/>
          </w:rPr>
          <w:t xml:space="preserve"> </w:t>
        </w:r>
        <w:r w:rsidRPr="00922EEE">
          <w:rPr>
            <w:rFonts w:ascii="Times New Roman" w:hAnsi="Times New Roman" w:cs="Times New Roman"/>
            <w:sz w:val="28"/>
            <w:szCs w:val="28"/>
          </w:rPr>
          <w:fldChar w:fldCharType="begin"/>
        </w:r>
        <w:r w:rsidRPr="00922EEE">
          <w:rPr>
            <w:rFonts w:ascii="Times New Roman" w:hAnsi="Times New Roman" w:cs="Times New Roman"/>
            <w:sz w:val="28"/>
            <w:szCs w:val="28"/>
          </w:rPr>
          <w:instrText>PAGE   \* MERGEFORMAT</w:instrText>
        </w:r>
        <w:r w:rsidRPr="00922EEE">
          <w:rPr>
            <w:rFonts w:ascii="Times New Roman" w:hAnsi="Times New Roman" w:cs="Times New Roman"/>
            <w:sz w:val="28"/>
            <w:szCs w:val="28"/>
          </w:rPr>
          <w:fldChar w:fldCharType="separate"/>
        </w:r>
        <w:r w:rsidR="00DB3D16" w:rsidRPr="00DB3D16">
          <w:rPr>
            <w:rFonts w:ascii="Times New Roman" w:hAnsi="Times New Roman" w:cs="Times New Roman"/>
            <w:noProof/>
            <w:sz w:val="28"/>
            <w:szCs w:val="28"/>
            <w:lang w:val="zh-CN"/>
          </w:rPr>
          <w:t>2</w:t>
        </w:r>
        <w:r w:rsidRPr="00922EEE">
          <w:rPr>
            <w:rFonts w:ascii="Times New Roman" w:hAnsi="Times New Roman" w:cs="Times New Roman"/>
            <w:sz w:val="28"/>
            <w:szCs w:val="28"/>
          </w:rPr>
          <w:fldChar w:fldCharType="end"/>
        </w:r>
        <w:r w:rsidRPr="00922EEE">
          <w:rPr>
            <w:rFonts w:ascii="Times New Roman" w:hAnsi="Times New Roman" w:cs="Times New Roman"/>
            <w:sz w:val="28"/>
            <w:szCs w:val="28"/>
          </w:rPr>
          <w:t xml:space="preserve"> </w:t>
        </w:r>
      </w:sdtContent>
    </w:sdt>
    <w:r w:rsidRPr="00922EEE">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EE" w:rsidRPr="00922EEE" w:rsidRDefault="00922EEE" w:rsidP="00922EEE">
    <w:pPr>
      <w:pStyle w:val="a4"/>
      <w:jc w:val="right"/>
      <w:rPr>
        <w:rFonts w:ascii="Times New Roman" w:hAnsi="Times New Roman" w:cs="Times New Roman"/>
        <w:sz w:val="28"/>
        <w:szCs w:val="28"/>
      </w:rPr>
    </w:pPr>
    <w:r w:rsidRPr="00922EEE">
      <w:rPr>
        <w:rFonts w:ascii="Times New Roman" w:hAnsi="Times New Roman" w:cs="Times New Roman"/>
        <w:sz w:val="28"/>
        <w:szCs w:val="28"/>
      </w:rPr>
      <w:t>—</w:t>
    </w:r>
    <w:sdt>
      <w:sdtPr>
        <w:rPr>
          <w:rFonts w:ascii="Times New Roman" w:hAnsi="Times New Roman" w:cs="Times New Roman"/>
          <w:sz w:val="28"/>
          <w:szCs w:val="28"/>
        </w:rPr>
        <w:id w:val="-744802228"/>
        <w:docPartObj>
          <w:docPartGallery w:val="Page Numbers (Bottom of Page)"/>
          <w:docPartUnique/>
        </w:docPartObj>
      </w:sdtPr>
      <w:sdtEndPr/>
      <w:sdtContent>
        <w:r w:rsidRPr="00922EEE">
          <w:rPr>
            <w:rFonts w:ascii="Times New Roman" w:hAnsi="Times New Roman" w:cs="Times New Roman"/>
            <w:sz w:val="28"/>
            <w:szCs w:val="28"/>
          </w:rPr>
          <w:t xml:space="preserve"> </w:t>
        </w:r>
        <w:r w:rsidRPr="00922EEE">
          <w:rPr>
            <w:rFonts w:ascii="Times New Roman" w:hAnsi="Times New Roman" w:cs="Times New Roman"/>
            <w:sz w:val="28"/>
            <w:szCs w:val="28"/>
          </w:rPr>
          <w:fldChar w:fldCharType="begin"/>
        </w:r>
        <w:r w:rsidRPr="00922EEE">
          <w:rPr>
            <w:rFonts w:ascii="Times New Roman" w:hAnsi="Times New Roman" w:cs="Times New Roman"/>
            <w:sz w:val="28"/>
            <w:szCs w:val="28"/>
          </w:rPr>
          <w:instrText>PAGE   \* MERGEFORMAT</w:instrText>
        </w:r>
        <w:r w:rsidRPr="00922EEE">
          <w:rPr>
            <w:rFonts w:ascii="Times New Roman" w:hAnsi="Times New Roman" w:cs="Times New Roman"/>
            <w:sz w:val="28"/>
            <w:szCs w:val="28"/>
          </w:rPr>
          <w:fldChar w:fldCharType="separate"/>
        </w:r>
        <w:r w:rsidR="00DB3D16" w:rsidRPr="00DB3D16">
          <w:rPr>
            <w:rFonts w:ascii="Times New Roman" w:hAnsi="Times New Roman" w:cs="Times New Roman"/>
            <w:noProof/>
            <w:sz w:val="28"/>
            <w:szCs w:val="28"/>
            <w:lang w:val="zh-CN"/>
          </w:rPr>
          <w:t>1</w:t>
        </w:r>
        <w:r w:rsidRPr="00922EEE">
          <w:rPr>
            <w:rFonts w:ascii="Times New Roman" w:hAnsi="Times New Roman" w:cs="Times New Roman"/>
            <w:sz w:val="28"/>
            <w:szCs w:val="28"/>
          </w:rPr>
          <w:fldChar w:fldCharType="end"/>
        </w:r>
        <w:r w:rsidRPr="00922EEE">
          <w:rPr>
            <w:rFonts w:ascii="Times New Roman" w:hAnsi="Times New Roman" w:cs="Times New Roman"/>
            <w:sz w:val="28"/>
            <w:szCs w:val="28"/>
          </w:rPr>
          <w:t xml:space="preserve"> </w:t>
        </w:r>
      </w:sdtContent>
    </w:sdt>
    <w:r w:rsidRPr="00922EEE">
      <w:rPr>
        <w:rFonts w:ascii="Times New Roman" w:hAnsi="Times New Roman" w:cs="Times New Roman"/>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1A9" w:rsidRDefault="008A31A9" w:rsidP="00922EEE">
      <w:r>
        <w:separator/>
      </w:r>
    </w:p>
  </w:footnote>
  <w:footnote w:type="continuationSeparator" w:id="0">
    <w:p w:rsidR="008A31A9" w:rsidRDefault="008A31A9" w:rsidP="0092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A1086"/>
    <w:rsid w:val="001E270C"/>
    <w:rsid w:val="00641832"/>
    <w:rsid w:val="008A31A9"/>
    <w:rsid w:val="00922EEE"/>
    <w:rsid w:val="00D6287D"/>
    <w:rsid w:val="00DB3D16"/>
    <w:rsid w:val="3F5A1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22EEE"/>
    <w:rPr>
      <w:kern w:val="2"/>
      <w:sz w:val="18"/>
      <w:szCs w:val="18"/>
    </w:rPr>
  </w:style>
  <w:style w:type="paragraph" w:styleId="a4">
    <w:name w:val="footer"/>
    <w:basedOn w:val="a"/>
    <w:link w:val="Char0"/>
    <w:uiPriority w:val="99"/>
    <w:rsid w:val="0092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922EEE"/>
    <w:rPr>
      <w:kern w:val="2"/>
      <w:sz w:val="18"/>
      <w:szCs w:val="18"/>
    </w:rPr>
  </w:style>
  <w:style w:type="paragraph" w:styleId="a5">
    <w:name w:val="Body Text Indent"/>
    <w:basedOn w:val="a"/>
    <w:link w:val="Char1"/>
    <w:rsid w:val="00922EEE"/>
    <w:pPr>
      <w:spacing w:after="120"/>
      <w:ind w:leftChars="200" w:left="420"/>
    </w:pPr>
  </w:style>
  <w:style w:type="character" w:customStyle="1" w:styleId="Char1">
    <w:name w:val="正文文本缩进 Char"/>
    <w:basedOn w:val="a0"/>
    <w:link w:val="a5"/>
    <w:rsid w:val="00922EEE"/>
    <w:rPr>
      <w:kern w:val="2"/>
      <w:sz w:val="21"/>
      <w:szCs w:val="24"/>
    </w:rPr>
  </w:style>
  <w:style w:type="paragraph" w:styleId="2">
    <w:name w:val="Body Text First Indent 2"/>
    <w:basedOn w:val="a5"/>
    <w:link w:val="2Char"/>
    <w:qFormat/>
    <w:rsid w:val="00922EEE"/>
    <w:pPr>
      <w:widowControl/>
      <w:spacing w:after="0"/>
      <w:ind w:firstLine="210"/>
      <w:textAlignment w:val="baseline"/>
    </w:pPr>
    <w:rPr>
      <w:rFonts w:ascii="仿宋_GB2312" w:eastAsia="仿宋_GB2312" w:hAnsi="宋体" w:cs="Times New Roman" w:hint="eastAsia"/>
      <w:sz w:val="32"/>
      <w:szCs w:val="32"/>
    </w:rPr>
  </w:style>
  <w:style w:type="character" w:customStyle="1" w:styleId="2Char">
    <w:name w:val="正文首行缩进 2 Char"/>
    <w:basedOn w:val="Char1"/>
    <w:link w:val="2"/>
    <w:rsid w:val="00922EEE"/>
    <w:rPr>
      <w:rFonts w:ascii="仿宋_GB2312" w:eastAsia="仿宋_GB2312" w:hAnsi="宋体" w:cs="Times New Roman"/>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22EEE"/>
    <w:rPr>
      <w:kern w:val="2"/>
      <w:sz w:val="18"/>
      <w:szCs w:val="18"/>
    </w:rPr>
  </w:style>
  <w:style w:type="paragraph" w:styleId="a4">
    <w:name w:val="footer"/>
    <w:basedOn w:val="a"/>
    <w:link w:val="Char0"/>
    <w:uiPriority w:val="99"/>
    <w:rsid w:val="0092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922EEE"/>
    <w:rPr>
      <w:kern w:val="2"/>
      <w:sz w:val="18"/>
      <w:szCs w:val="18"/>
    </w:rPr>
  </w:style>
  <w:style w:type="paragraph" w:styleId="a5">
    <w:name w:val="Body Text Indent"/>
    <w:basedOn w:val="a"/>
    <w:link w:val="Char1"/>
    <w:rsid w:val="00922EEE"/>
    <w:pPr>
      <w:spacing w:after="120"/>
      <w:ind w:leftChars="200" w:left="420"/>
    </w:pPr>
  </w:style>
  <w:style w:type="character" w:customStyle="1" w:styleId="Char1">
    <w:name w:val="正文文本缩进 Char"/>
    <w:basedOn w:val="a0"/>
    <w:link w:val="a5"/>
    <w:rsid w:val="00922EEE"/>
    <w:rPr>
      <w:kern w:val="2"/>
      <w:sz w:val="21"/>
      <w:szCs w:val="24"/>
    </w:rPr>
  </w:style>
  <w:style w:type="paragraph" w:styleId="2">
    <w:name w:val="Body Text First Indent 2"/>
    <w:basedOn w:val="a5"/>
    <w:link w:val="2Char"/>
    <w:qFormat/>
    <w:rsid w:val="00922EEE"/>
    <w:pPr>
      <w:widowControl/>
      <w:spacing w:after="0"/>
      <w:ind w:firstLine="210"/>
      <w:textAlignment w:val="baseline"/>
    </w:pPr>
    <w:rPr>
      <w:rFonts w:ascii="仿宋_GB2312" w:eastAsia="仿宋_GB2312" w:hAnsi="宋体" w:cs="Times New Roman" w:hint="eastAsia"/>
      <w:sz w:val="32"/>
      <w:szCs w:val="32"/>
    </w:rPr>
  </w:style>
  <w:style w:type="character" w:customStyle="1" w:styleId="2Char">
    <w:name w:val="正文首行缩进 2 Char"/>
    <w:basedOn w:val="Char1"/>
    <w:link w:val="2"/>
    <w:rsid w:val="00922EEE"/>
    <w:rPr>
      <w:rFonts w:ascii="仿宋_GB2312" w:eastAsia="仿宋_GB2312" w:hAnsi="宋体"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Words>
  <Characters>640</Characters>
  <Application>Microsoft Office Word</Application>
  <DocSecurity>0</DocSecurity>
  <Lines>5</Lines>
  <Paragraphs>1</Paragraphs>
  <ScaleCrop>false</ScaleCrop>
  <Company>Organization</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dc:creator>
  <cp:lastModifiedBy>Windows 用户</cp:lastModifiedBy>
  <cp:revision>3</cp:revision>
  <cp:lastPrinted>2021-11-02T08:25:00Z</cp:lastPrinted>
  <dcterms:created xsi:type="dcterms:W3CDTF">2021-11-02T08:30:00Z</dcterms:created>
  <dcterms:modified xsi:type="dcterms:W3CDTF">2021-11-02T08:40:00Z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7E26AB734BEE4A75A632C73E49339878</vt:lpwstr>
  </property>
</Properties>
</file>