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吴忠市生态环境局盐池分局</w:t>
      </w:r>
    </w:p>
    <w:p w14:paraId="411D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 w14:paraId="72109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055F5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386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规定和《国务院办公厅政府信息与政务公开办公室关于印发〈中华人民共和国政府信息公开工作年度报告格式〉的通知》（国办公开办函(2021)30号）要求，现发布《吴忠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年政府信息公开工作年度报告》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本报告统计数据从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年1月1日至12月31日。</w:t>
      </w:r>
    </w:p>
    <w:p w14:paraId="5403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0A5E4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按照县委、县政府有关工作要求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我局坚持以习近平新时代中国特色社会主义思想为指导，紧紧围绕生态环境领域重点任务，健全工作机制，扎实推进生态环境保护领域政府信息公开工作取得实效。</w:t>
      </w:r>
    </w:p>
    <w:p w14:paraId="30C7E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主动公开。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以污染防治攻坚战、环境影响评价、法治政府建设等为重点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我局主动通过政府门户网站公开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水源地保护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环境空气质量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法治政府建设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，行政执法公示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，其他领域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1条。公开发布的政务信息内容、数据均准确无误，未出现因政务信息未公开或者公开不当而被群众投诉的情况。</w:t>
      </w:r>
    </w:p>
    <w:p w14:paraId="75B12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依申请公开办理情况。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年，我局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接收到公民、法人和社会组织提出的政府信息公开信息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无因政府信息申请引起的行政复议、行政诉讼案件。</w:t>
      </w:r>
    </w:p>
    <w:p w14:paraId="27C97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政府信息管理情况。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我局高度重视政府信息公开工作，具体从三个方面做好政府信息管理工作。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一是严格程序，依法审核公开。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严格落实“三审”制度，形成分工明确、审查严格、协同配合、共同推进的工作格局，确保生态环境保护信息公开全面、及时、准确、无误。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二是规范管理，严防涉密信息</w:t>
      </w:r>
    </w:p>
    <w:p w14:paraId="2D353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泄露。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严格按照《中华人民共和国保守国家秘密法》等相关规定，规范政务信息公开前的保密审查工作，全年无泄露国家秘密内容。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三是及时回应，强化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公开实效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对涉及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政务活动的重要舆情和公众关注的社会热点问题，及时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上传、更新、充实政府信息内容。</w:t>
      </w:r>
    </w:p>
    <w:p w14:paraId="5D65F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政府信息公开平台建设情况。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以政府门户网站为第一信息公开平台，及时发布生态环境领域政策法规、重点举措、工作成效等群众关切的热点信息，做到公开内容全面真实、及时准确、重点突出、群众满意。</w:t>
      </w:r>
    </w:p>
    <w:p w14:paraId="07443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监督保障工作情况。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在干部理论学习会议上和局务会议上组织全体干部职工学习《自治区人民政府政务公开办公室关于做好2023年政府信息公开工作年度报告编制发布的通知》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宁政公开办发〔2024〕2号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，提高干部职工对政府信息公开工作的认识。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积极配合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政务公开办公室对我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政务公开工作的指导，不断提升工作实效和质量。公开信访投诉渠道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积极办理生态环境领域信访转办件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自觉接受社会公众的监督。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安排专职人员参加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区、市、县组织的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政务公开的工作部署和培训会，按时公布政府信息公开工作年度报告，及时更新发布日常工作推进情况。</w:t>
      </w:r>
    </w:p>
    <w:p w14:paraId="60BC8C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1964"/>
        <w:gridCol w:w="2022"/>
        <w:gridCol w:w="2249"/>
      </w:tblGrid>
      <w:tr w14:paraId="0924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D537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E99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4B3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84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1E4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1B6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C34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BAB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2A2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F43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DBF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2A85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0593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1E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1AC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5A2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479D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E3DB1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1FD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739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17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C18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09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BCF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5341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7343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8FA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49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241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2D5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CC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D6F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3641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22A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79E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0F4E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B3D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8F6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E1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0829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678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A540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DABB2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BDF0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8C5F0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318B4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6D7CC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4BD89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AC9A1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5"/>
        <w:tblW w:w="97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939"/>
        <w:gridCol w:w="3219"/>
        <w:gridCol w:w="688"/>
        <w:gridCol w:w="688"/>
        <w:gridCol w:w="689"/>
        <w:gridCol w:w="688"/>
        <w:gridCol w:w="689"/>
        <w:gridCol w:w="689"/>
        <w:gridCol w:w="688"/>
      </w:tblGrid>
      <w:tr w14:paraId="644A58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12D8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48A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FFE3E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5A114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3B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20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E21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A9F9E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CF5BC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D48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375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74FC0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9CF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D8B7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A66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4D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9D46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5A32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DEC0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E878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6E52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D5A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F5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F7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F7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52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3020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743EA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380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110C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4E3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79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22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6B00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AD8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4250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16A861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FBB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8CCD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DA7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858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0A9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DD8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1E0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57A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511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5E078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8D00B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3A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65D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2AF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F6E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53CE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7DD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1649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A50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364E13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A5BB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A90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4C1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F4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380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DF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01F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AC2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F3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60FA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149726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B309A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8940C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1DB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07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8707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591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816A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5C22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A0E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952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662D8C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F4020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F0EF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F56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802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80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B4A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CE7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2D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D8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451E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48A93B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618B2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C66A9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DF1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68C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860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D2D5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D51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27E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473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600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6FC48B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A8E22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9B962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ED4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E05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BFB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FA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7E5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89B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6F1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D34D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791D1B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B2B94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0D4C8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CD9EC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2AF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FAF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717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BB2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33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18D6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8C9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07239E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3EDC5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D0701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E2C7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4F18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E67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F1C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216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F31E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9F67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158E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7E4F62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4C8D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CAF42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606C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09DC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608E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4F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EE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A5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EAD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318F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211438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0F741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7E9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65571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F6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74A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94F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166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69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17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4D2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36F288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7F375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97F6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C64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927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C5D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6C2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D9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416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DB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5FA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7D5A1A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0137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5D0B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0A29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D4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6F6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63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3ED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A33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DC2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F0B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46BE31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EC1F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A557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8A98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952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458D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9489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40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BF0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EB79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2848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4A5BDF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86107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EE48AA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8FA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D49C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24C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24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7BB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680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EF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F47E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508978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B4129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AAB00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07D2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A2B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625D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04E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2D5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5FA5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bottom"/>
          </w:tcPr>
          <w:p w14:paraId="4382DF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bottom"/>
          </w:tcPr>
          <w:p w14:paraId="16544A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5C716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B57DC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612A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DEF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CB6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735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43B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B9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5D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bottom"/>
          </w:tcPr>
          <w:p w14:paraId="428E4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bottom"/>
          </w:tcPr>
          <w:p w14:paraId="1885B8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27106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22890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EB5B2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6A7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D923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66EF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161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1C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46F3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70C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B81F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3C0725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2DC99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47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77F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943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6DAF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510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F9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7A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F98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C932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1B04F2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0E35C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21313E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49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704A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317F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58C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2C8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0C6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66E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D7F4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452F9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DF6B1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3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67E61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09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65C8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491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C1D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033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DE76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bottom"/>
          </w:tcPr>
          <w:p w14:paraId="7DCE3A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bottom"/>
          </w:tcPr>
          <w:p w14:paraId="6065AC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10021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0559E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94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33A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366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00A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2D10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12B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AA41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CB4F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  <w:tr w14:paraId="44E96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EBE3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C6F6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8C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164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C0B0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EF8F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DC6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586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</w:t>
            </w:r>
          </w:p>
        </w:tc>
      </w:tr>
    </w:tbl>
    <w:p w14:paraId="2A9156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</w:rPr>
      </w:pPr>
    </w:p>
    <w:p w14:paraId="09D122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8793F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1A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349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024D7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C89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89B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D80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B7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8B8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1BF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665C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B15D4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8A376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11024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804A1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9D919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EED4B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CB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7FD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40F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F350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C5B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E2DF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1A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53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6C5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8D3E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B87BA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AED0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DB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D9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B24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93A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4016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6516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A5E3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186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046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41E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36E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546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4010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EA13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07F2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D799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5B2F9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主要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存在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工作动态更新频率不高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，对上级要求公开内容多，主动公开内容少。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生态环境领域政务公开的专业知识需进一步加强学习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信息发布形式单一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缺乏创新性和吸引力。</w:t>
      </w:r>
    </w:p>
    <w:p w14:paraId="17288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（二）改进措施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以公开为原则、不公开为例外的总体要求，围绕生态环境工作要点及群众强烈关心的生态环境问题，持续加强政府信息主动公开，加大中央生态环境保护督察、水源地保护、环境保护等栏目信息公开力度，切实提高政府信息公开实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要求全体干部职工学习《中华人民共和国政府信息公开条例》，对我局政务公开工作进行再安排再部署，要求全局干部职工强化公开理念，提高“阳光意识”。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创新信息发布方式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，综合运用文字、图片、视频、音频等多种方式提高信息的吸引力和可读性，在传统文字推送基础上，增加图片、音频、视频、链接跳转等多种表现形式，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提高信息发布质量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E16E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19C12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政务公开工作落实情况</w:t>
      </w:r>
    </w:p>
    <w:p w14:paraId="30A6C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持续推行实施“双随机、一公开”监管，重点对企业污染防治设施运行、污染物排放等情况进行检查，同时每季度“双随机”环境执法检查情况均在盐池县人民政府网站向社会公开查处结果，接受社会监督。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年政府开放日活动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邀请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人大代表等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集中参观污水处理厂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通过现场参观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和专业人员讲解，使代表们深入了解城市生活污水收集处理的全过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活动，进一步加大了生态环境领域政策宣传力度，不断畅通政民沟通渠道，提升为民服务水平。</w:t>
      </w:r>
    </w:p>
    <w:p w14:paraId="7D6CC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（二）收取信息处理费情况</w:t>
      </w:r>
    </w:p>
    <w:p w14:paraId="36BCCC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年未收到政府信息公开申请，未收取信息处理费。</w:t>
      </w:r>
    </w:p>
    <w:p w14:paraId="0F677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341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E2D9D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E2D9D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11EB"/>
    <w:rsid w:val="08F57B6B"/>
    <w:rsid w:val="0FDB11EB"/>
    <w:rsid w:val="2C2C5749"/>
    <w:rsid w:val="2FC66ABB"/>
    <w:rsid w:val="326A0D65"/>
    <w:rsid w:val="3B2536A0"/>
    <w:rsid w:val="440423E6"/>
    <w:rsid w:val="5686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7</Pages>
  <Words>2628</Words>
  <Characters>2691</Characters>
  <Lines>0</Lines>
  <Paragraphs>0</Paragraphs>
  <TotalTime>4</TotalTime>
  <ScaleCrop>false</ScaleCrop>
  <LinksUpToDate>false</LinksUpToDate>
  <CharactersWithSpaces>2691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2025-01-08T06:48:00Z</dcterms:created>
  <dc:creator>圈圈</dc:creator>
  <cp:lastModifiedBy>未定义</cp:lastModifiedBy>
  <dcterms:modified xsi:type="dcterms:W3CDTF">2025-01-10T01:46:33Z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eyJoZGlkIjoiZDFjN2YyZmUyZmViZjQxM2E0ZGQ5MDJjMDJjODE4MDgifQ==</vt:lpwstr>
  </property>
  <property fmtid="{D5CDD505-2E9C-101B-9397-08002B2CF9AE}" pid="4" name="ICV">
    <vt:lpwstr>FC8C3BC914D3466482C0729DB5D4DACB_12</vt:lpwstr>
  </property>
</Properties>
</file>